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outlineLvl w:val="0"/>
        <w:rPr>
          <w:rFonts w:ascii="宋体" w:hAnsi="宋体" w:cs="宋体"/>
          <w:snapToGrid w:val="0"/>
          <w:color w:val="000000"/>
          <w:sz w:val="44"/>
          <w:szCs w:val="44"/>
        </w:rPr>
      </w:pPr>
    </w:p>
    <w:p>
      <w:pPr>
        <w:adjustRightInd w:val="0"/>
        <w:snapToGrid w:val="0"/>
        <w:jc w:val="center"/>
        <w:outlineLvl w:val="0"/>
        <w:rPr>
          <w:rFonts w:ascii="宋体" w:hAnsi="宋体" w:cs="宋体"/>
          <w:snapToGrid w:val="0"/>
          <w:color w:val="000000"/>
          <w:sz w:val="44"/>
          <w:szCs w:val="44"/>
        </w:rPr>
      </w:pPr>
    </w:p>
    <w:p>
      <w:pPr>
        <w:adjustRightInd w:val="0"/>
        <w:snapToGrid w:val="0"/>
        <w:jc w:val="center"/>
        <w:outlineLvl w:val="0"/>
        <w:rPr>
          <w:rFonts w:ascii="宋体" w:hAnsi="宋体" w:cs="宋体"/>
          <w:snapToGrid w:val="0"/>
          <w:color w:val="000000"/>
          <w:sz w:val="44"/>
          <w:szCs w:val="44"/>
        </w:rPr>
      </w:pPr>
    </w:p>
    <w:p>
      <w:pPr>
        <w:adjustRightInd w:val="0"/>
        <w:snapToGrid w:val="0"/>
        <w:jc w:val="center"/>
        <w:outlineLvl w:val="0"/>
        <w:rPr>
          <w:rFonts w:ascii="宋体" w:hAnsi="宋体" w:cs="宋体"/>
          <w:b/>
          <w:bCs/>
          <w:snapToGrid w:val="0"/>
          <w:color w:val="000000"/>
          <w:sz w:val="44"/>
          <w:szCs w:val="44"/>
        </w:rPr>
      </w:pPr>
      <w:r>
        <w:rPr>
          <w:rFonts w:hint="eastAsia" w:ascii="宋体" w:hAnsi="宋体" w:cs="宋体"/>
          <w:b/>
          <w:bCs/>
          <w:snapToGrid w:val="0"/>
          <w:color w:val="000000"/>
          <w:sz w:val="44"/>
          <w:szCs w:val="44"/>
        </w:rPr>
        <w:t>河北北方学院附属第一医院</w:t>
      </w:r>
    </w:p>
    <w:p>
      <w:pPr>
        <w:adjustRightInd w:val="0"/>
        <w:snapToGrid w:val="0"/>
        <w:jc w:val="center"/>
        <w:outlineLvl w:val="0"/>
        <w:rPr>
          <w:rFonts w:ascii="宋体" w:hAnsi="宋体" w:cs="宋体"/>
          <w:b/>
          <w:bCs/>
          <w:snapToGrid w:val="0"/>
          <w:color w:val="000000"/>
          <w:sz w:val="44"/>
          <w:szCs w:val="44"/>
        </w:rPr>
      </w:pPr>
      <w:r>
        <w:rPr>
          <w:rFonts w:hint="eastAsia" w:ascii="宋体" w:hAnsi="宋体" w:cs="宋体"/>
          <w:b/>
          <w:bCs/>
          <w:snapToGrid w:val="0"/>
          <w:color w:val="000000"/>
          <w:sz w:val="44"/>
          <w:szCs w:val="44"/>
          <w:lang w:val="en-US" w:eastAsia="zh-CN"/>
        </w:rPr>
        <w:t>信息化项目测评</w:t>
      </w:r>
      <w:r>
        <w:rPr>
          <w:rFonts w:hint="eastAsia" w:ascii="宋体" w:hAnsi="宋体" w:cs="宋体"/>
          <w:b/>
          <w:bCs/>
          <w:snapToGrid w:val="0"/>
          <w:color w:val="000000"/>
          <w:sz w:val="44"/>
          <w:szCs w:val="44"/>
        </w:rPr>
        <w:t>服务</w:t>
      </w:r>
    </w:p>
    <w:p>
      <w:pPr>
        <w:adjustRightInd w:val="0"/>
        <w:snapToGrid w:val="0"/>
        <w:jc w:val="center"/>
        <w:outlineLvl w:val="0"/>
        <w:rPr>
          <w:rFonts w:ascii="宋体" w:hAnsi="宋体" w:cs="宋体"/>
          <w:b/>
          <w:bCs/>
          <w:snapToGrid w:val="0"/>
          <w:color w:val="000000"/>
          <w:sz w:val="44"/>
          <w:szCs w:val="44"/>
        </w:rPr>
      </w:pPr>
      <w:r>
        <w:rPr>
          <w:rFonts w:hint="eastAsia" w:ascii="宋体" w:hAnsi="宋体" w:cs="宋体"/>
          <w:b/>
          <w:bCs/>
          <w:snapToGrid w:val="0"/>
          <w:color w:val="000000"/>
          <w:sz w:val="44"/>
          <w:szCs w:val="44"/>
        </w:rPr>
        <w:t>询价文件</w:t>
      </w:r>
    </w:p>
    <w:p>
      <w:pPr>
        <w:adjustRightInd w:val="0"/>
        <w:snapToGrid w:val="0"/>
        <w:jc w:val="center"/>
        <w:outlineLvl w:val="0"/>
        <w:rPr>
          <w:rFonts w:ascii="宋体" w:hAnsi="宋体" w:cs="宋体"/>
          <w:snapToGrid w:val="0"/>
          <w:color w:val="000000"/>
          <w:sz w:val="52"/>
          <w:szCs w:val="52"/>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b/>
          <w:color w:val="000000"/>
        </w:rPr>
      </w:pPr>
    </w:p>
    <w:p>
      <w:pPr>
        <w:rPr>
          <w:rFonts w:ascii="宋体" w:hAnsi="宋体" w:cs="宋体"/>
          <w:b/>
          <w:color w:val="000000"/>
        </w:rPr>
      </w:pPr>
    </w:p>
    <w:p>
      <w:pPr>
        <w:rPr>
          <w:rFonts w:ascii="宋体" w:hAnsi="宋体" w:cs="宋体"/>
          <w:b/>
          <w:color w:val="000000"/>
        </w:rPr>
      </w:pPr>
    </w:p>
    <w:p>
      <w:pPr>
        <w:rPr>
          <w:rFonts w:ascii="宋体" w:hAnsi="宋体" w:cs="宋体"/>
          <w:b/>
          <w:color w:val="000000"/>
        </w:rPr>
      </w:pPr>
    </w:p>
    <w:p>
      <w:pPr>
        <w:rPr>
          <w:rFonts w:ascii="宋体" w:hAnsi="宋体" w:cs="宋体"/>
          <w:b/>
          <w:color w:val="000000"/>
        </w:rPr>
      </w:pPr>
    </w:p>
    <w:p>
      <w:pPr>
        <w:rPr>
          <w:rFonts w:ascii="宋体" w:hAnsi="宋体" w:cs="宋体"/>
          <w:b/>
          <w:color w:val="000000"/>
        </w:rPr>
      </w:pPr>
    </w:p>
    <w:p>
      <w:pPr>
        <w:rPr>
          <w:rFonts w:ascii="宋体" w:hAnsi="宋体" w:cs="宋体"/>
          <w:b/>
          <w:color w:val="000000"/>
        </w:rPr>
      </w:pPr>
    </w:p>
    <w:p>
      <w:pPr>
        <w:jc w:val="center"/>
        <w:rPr>
          <w:rFonts w:ascii="宋体" w:hAnsi="宋体" w:cs="宋体"/>
          <w:b/>
          <w:color w:val="000000"/>
          <w:sz w:val="30"/>
          <w:szCs w:val="30"/>
        </w:rPr>
      </w:pPr>
      <w:r>
        <w:rPr>
          <w:rFonts w:hint="eastAsia" w:ascii="宋体" w:hAnsi="宋体" w:cs="宋体"/>
          <w:b/>
          <w:color w:val="000000"/>
          <w:sz w:val="30"/>
          <w:szCs w:val="30"/>
        </w:rPr>
        <w:t>采购组织单位：河北北方学院附属第一医院</w:t>
      </w:r>
    </w:p>
    <w:p>
      <w:pPr>
        <w:adjustRightInd w:val="0"/>
        <w:snapToGrid w:val="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3</w:t>
      </w:r>
      <w:r>
        <w:rPr>
          <w:rFonts w:hint="eastAsia" w:ascii="宋体" w:hAnsi="宋体" w:cs="宋体"/>
          <w:b/>
          <w:sz w:val="30"/>
          <w:szCs w:val="30"/>
        </w:rPr>
        <w:t>年0</w:t>
      </w:r>
      <w:r>
        <w:rPr>
          <w:rFonts w:hint="eastAsia" w:ascii="宋体" w:hAnsi="宋体" w:cs="宋体"/>
          <w:b/>
          <w:sz w:val="30"/>
          <w:szCs w:val="30"/>
          <w:lang w:val="en-US" w:eastAsia="zh-CN"/>
        </w:rPr>
        <w:t>5</w:t>
      </w:r>
      <w:r>
        <w:rPr>
          <w:rFonts w:hint="eastAsia" w:ascii="宋体" w:hAnsi="宋体" w:cs="宋体"/>
          <w:b/>
          <w:sz w:val="30"/>
          <w:szCs w:val="30"/>
        </w:rPr>
        <w:t>月</w:t>
      </w:r>
    </w:p>
    <w:p>
      <w:pPr>
        <w:rPr>
          <w:rFonts w:ascii="宋体" w:hAnsi="宋体" w:cs="宋体"/>
          <w:color w:val="000000"/>
        </w:rPr>
      </w:pPr>
    </w:p>
    <w:p>
      <w:pPr>
        <w:rPr>
          <w:rFonts w:ascii="宋体" w:hAnsi="宋体" w:cs="宋体"/>
          <w:color w:val="000000"/>
        </w:rPr>
        <w:sectPr>
          <w:pgSz w:w="11907" w:h="16840"/>
          <w:pgMar w:top="1361" w:right="1418" w:bottom="1361" w:left="1418" w:header="851" w:footer="851" w:gutter="0"/>
          <w:pgNumType w:fmt="numberInDash"/>
          <w:cols w:space="720" w:num="1"/>
          <w:docGrid w:linePitch="312" w:charSpace="0"/>
        </w:sectPr>
      </w:pPr>
    </w:p>
    <w:p>
      <w:pPr>
        <w:ind w:firstLine="482" w:firstLineChars="200"/>
        <w:jc w:val="center"/>
        <w:rPr>
          <w:rFonts w:ascii="宋体" w:hAnsi="宋体" w:cs="宋体"/>
          <w:b/>
          <w:color w:val="000000"/>
        </w:rPr>
      </w:pPr>
      <w:r>
        <w:rPr>
          <w:rFonts w:hint="eastAsia" w:ascii="宋体" w:hAnsi="宋体" w:cs="宋体"/>
          <w:b/>
          <w:color w:val="000000"/>
        </w:rPr>
        <w:t>一、供应商须知前附表</w:t>
      </w:r>
    </w:p>
    <w:tbl>
      <w:tblPr>
        <w:tblStyle w:val="3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序号</w:t>
            </w:r>
          </w:p>
        </w:tc>
        <w:tc>
          <w:tcPr>
            <w:tcW w:w="80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宋体" w:hAnsi="宋体" w:cs="宋体"/>
                <w:color w:val="000000"/>
              </w:rPr>
            </w:pPr>
          </w:p>
        </w:tc>
        <w:tc>
          <w:tcPr>
            <w:tcW w:w="806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项目名称：河北北方学院附属第一医院</w:t>
            </w:r>
            <w:r>
              <w:rPr>
                <w:rFonts w:hint="eastAsia" w:ascii="宋体" w:hAnsi="宋体" w:cs="宋体"/>
                <w:color w:val="000000"/>
                <w:lang w:val="en-US" w:eastAsia="zh-CN"/>
              </w:rPr>
              <w:t>信息化项目测评</w:t>
            </w:r>
            <w:r>
              <w:rPr>
                <w:rFonts w:hint="eastAsia" w:ascii="宋体" w:hAnsi="宋体" w:cs="宋体"/>
                <w:color w:val="000000"/>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宋体" w:hAnsi="宋体" w:cs="宋体"/>
                <w:color w:val="000000"/>
              </w:rPr>
            </w:pPr>
          </w:p>
        </w:tc>
        <w:tc>
          <w:tcPr>
            <w:tcW w:w="806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采购组织单位：河北北方学院附属第一医院</w:t>
            </w:r>
          </w:p>
          <w:p>
            <w:pPr>
              <w:jc w:val="left"/>
              <w:rPr>
                <w:rFonts w:ascii="宋体" w:hAnsi="宋体" w:cs="宋体"/>
                <w:color w:val="000000"/>
              </w:rPr>
            </w:pPr>
            <w:r>
              <w:rPr>
                <w:rFonts w:hint="eastAsia" w:ascii="宋体" w:hAnsi="宋体" w:cs="宋体"/>
                <w:color w:val="000000"/>
              </w:rPr>
              <w:t>澄清电子邮箱： yfyxxk</w:t>
            </w:r>
            <w:r>
              <w:rPr>
                <w:rFonts w:ascii="宋体" w:hAnsi="宋体" w:cs="宋体"/>
                <w:color w:val="000000"/>
              </w:rPr>
              <w:t>@163.com</w:t>
            </w:r>
          </w:p>
          <w:p>
            <w:pPr>
              <w:jc w:val="left"/>
              <w:rPr>
                <w:rFonts w:ascii="宋体" w:hAnsi="宋体" w:cs="宋体"/>
                <w:color w:val="000000"/>
              </w:rPr>
            </w:pPr>
            <w:r>
              <w:rPr>
                <w:rFonts w:hint="eastAsia" w:ascii="宋体" w:hAnsi="宋体" w:cs="宋体"/>
                <w:color w:val="000000"/>
              </w:rPr>
              <w:t>需求单位：河北北方学院附属第一医院</w:t>
            </w:r>
          </w:p>
          <w:p>
            <w:pPr>
              <w:jc w:val="left"/>
              <w:rPr>
                <w:rFonts w:ascii="宋体" w:hAnsi="宋体" w:cs="宋体"/>
                <w:color w:val="000000"/>
              </w:rPr>
            </w:pPr>
            <w:r>
              <w:rPr>
                <w:rFonts w:hint="eastAsia" w:ascii="宋体" w:hAnsi="宋体" w:cs="宋体"/>
                <w:color w:val="000000"/>
              </w:rPr>
              <w:t>交货地址：河北北方学院附属第一医院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宋体" w:hAnsi="宋体" w:cs="宋体"/>
                <w:color w:val="000000"/>
              </w:rPr>
            </w:pPr>
          </w:p>
        </w:tc>
        <w:tc>
          <w:tcPr>
            <w:tcW w:w="806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采购方式：询价、洽谈。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宋体" w:hAnsi="宋体" w:cs="宋体"/>
                <w:color w:val="000000"/>
              </w:rPr>
            </w:pPr>
          </w:p>
        </w:tc>
        <w:tc>
          <w:tcPr>
            <w:tcW w:w="806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宋体" w:hAnsi="宋体" w:cs="宋体"/>
                <w:kern w:val="0"/>
              </w:rPr>
            </w:pPr>
            <w:r>
              <w:rPr>
                <w:rFonts w:hint="eastAsia" w:ascii="宋体" w:hAnsi="宋体" w:cs="宋体"/>
                <w:kern w:val="0"/>
              </w:rPr>
              <w:t xml:space="preserve">报价单位应在  </w:t>
            </w:r>
            <w:r>
              <w:rPr>
                <w:rFonts w:ascii="宋体" w:hAnsi="宋体" w:cs="宋体"/>
                <w:kern w:val="0"/>
              </w:rPr>
              <w:t>2022</w:t>
            </w:r>
            <w:r>
              <w:rPr>
                <w:rFonts w:hint="eastAsia" w:ascii="宋体" w:hAnsi="宋体" w:cs="宋体"/>
                <w:kern w:val="0"/>
              </w:rPr>
              <w:t>年</w:t>
            </w:r>
            <w:r>
              <w:rPr>
                <w:rFonts w:hint="eastAsia" w:ascii="宋体" w:hAnsi="宋体" w:cs="宋体"/>
                <w:kern w:val="0"/>
                <w:lang w:val="en-US" w:eastAsia="zh-CN"/>
              </w:rPr>
              <w:t>06</w:t>
            </w:r>
            <w:r>
              <w:rPr>
                <w:rFonts w:hint="eastAsia" w:ascii="宋体" w:hAnsi="宋体" w:cs="宋体"/>
                <w:kern w:val="0"/>
              </w:rPr>
              <w:t>月</w:t>
            </w:r>
            <w:r>
              <w:rPr>
                <w:rFonts w:hint="eastAsia" w:ascii="宋体" w:hAnsi="宋体" w:cs="宋体"/>
                <w:kern w:val="0"/>
                <w:lang w:val="en-US" w:eastAsia="zh-CN"/>
              </w:rPr>
              <w:t>02</w:t>
            </w:r>
            <w:r>
              <w:rPr>
                <w:rFonts w:hint="eastAsia" w:ascii="宋体" w:hAnsi="宋体" w:cs="宋体"/>
                <w:kern w:val="0"/>
              </w:rPr>
              <w:t xml:space="preserve">日 </w:t>
            </w:r>
            <w:r>
              <w:rPr>
                <w:rFonts w:ascii="宋体" w:hAnsi="宋体" w:cs="宋体"/>
                <w:kern w:val="0"/>
              </w:rPr>
              <w:t>15</w:t>
            </w:r>
            <w:r>
              <w:rPr>
                <w:rFonts w:hint="eastAsia" w:ascii="宋体" w:hAnsi="宋体" w:cs="宋体"/>
                <w:kern w:val="0"/>
              </w:rPr>
              <w:t>:00 前，按报价文件组成及要求编制报价文件一式</w:t>
            </w:r>
            <w:r>
              <w:rPr>
                <w:rFonts w:hint="eastAsia" w:ascii="宋体" w:hAnsi="宋体" w:cs="宋体"/>
                <w:kern w:val="0"/>
                <w:lang w:val="en-US" w:eastAsia="zh-CN"/>
              </w:rPr>
              <w:t>一</w:t>
            </w:r>
            <w:r>
              <w:rPr>
                <w:rFonts w:hint="eastAsia" w:ascii="宋体" w:hAnsi="宋体" w:cs="宋体"/>
                <w:kern w:val="0"/>
              </w:rPr>
              <w:t>份。盖章密封后送河北北方学院附属第一医院信息管理处。</w:t>
            </w:r>
          </w:p>
          <w:p>
            <w:pPr>
              <w:widowControl/>
              <w:ind w:firstLine="482" w:firstLineChars="200"/>
              <w:rPr>
                <w:rFonts w:hint="eastAsia" w:ascii="宋体" w:hAnsi="宋体" w:eastAsia="宋体" w:cs="宋体"/>
                <w:b/>
                <w:kern w:val="0"/>
                <w:lang w:eastAsia="zh-CN"/>
              </w:rPr>
            </w:pPr>
            <w:r>
              <w:rPr>
                <w:rFonts w:hint="eastAsia" w:ascii="宋体" w:hAnsi="宋体" w:cs="宋体"/>
                <w:b/>
                <w:kern w:val="0"/>
              </w:rPr>
              <w:t>联系人：</w:t>
            </w:r>
            <w:r>
              <w:rPr>
                <w:rFonts w:hint="eastAsia" w:ascii="宋体" w:hAnsi="宋体" w:cs="宋体"/>
                <w:b/>
                <w:kern w:val="0"/>
                <w:lang w:val="en-US" w:eastAsia="zh-CN"/>
              </w:rPr>
              <w:t>贾青</w:t>
            </w:r>
          </w:p>
          <w:p>
            <w:pPr>
              <w:widowControl/>
              <w:ind w:firstLine="482" w:firstLineChars="200"/>
              <w:rPr>
                <w:rFonts w:ascii="宋体" w:hAnsi="宋体" w:cs="宋体"/>
                <w:b/>
                <w:kern w:val="0"/>
              </w:rPr>
            </w:pPr>
            <w:r>
              <w:rPr>
                <w:rFonts w:hint="eastAsia" w:ascii="宋体" w:hAnsi="宋体" w:cs="宋体"/>
                <w:b/>
                <w:kern w:val="0"/>
              </w:rPr>
              <w:t xml:space="preserve">电话：  </w:t>
            </w:r>
            <w:r>
              <w:rPr>
                <w:rFonts w:hint="eastAsia" w:ascii="宋体" w:hAnsi="宋体" w:cs="宋体"/>
                <w:b/>
                <w:kern w:val="0"/>
                <w:lang w:val="en-US" w:eastAsia="zh-CN"/>
              </w:rPr>
              <w:t>18631309659</w:t>
            </w:r>
            <w:r>
              <w:rPr>
                <w:rFonts w:ascii="宋体" w:hAnsi="宋体" w:cs="宋体"/>
                <w:b/>
                <w:kern w:val="0"/>
              </w:rPr>
              <w:t xml:space="preserve">  15530396911</w:t>
            </w:r>
          </w:p>
          <w:p>
            <w:pPr>
              <w:jc w:val="left"/>
              <w:rPr>
                <w:rFonts w:ascii="宋体" w:hAnsi="宋体" w:cs="宋体"/>
                <w:color w:val="000000"/>
              </w:rPr>
            </w:pP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宋体" w:hAnsi="宋体" w:cs="宋体"/>
                <w:color w:val="000000"/>
              </w:rPr>
            </w:pPr>
          </w:p>
        </w:tc>
        <w:tc>
          <w:tcPr>
            <w:tcW w:w="806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现场踏勘：</w:t>
            </w:r>
            <w:r>
              <w:rPr>
                <w:rFonts w:hint="eastAsia" w:ascii="宋体" w:hAnsi="宋体" w:cs="宋体"/>
              </w:rPr>
              <w:t>不组织现场踏勘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宋体" w:hAnsi="宋体" w:cs="宋体"/>
                <w:color w:val="000000"/>
              </w:rPr>
            </w:pPr>
          </w:p>
        </w:tc>
        <w:tc>
          <w:tcPr>
            <w:tcW w:w="8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有下列情形之一的，采购人将重新采购：</w:t>
            </w:r>
            <w:r>
              <w:rPr>
                <w:rFonts w:hint="eastAsia" w:ascii="宋体" w:hAnsi="宋体" w:cs="宋体"/>
                <w:color w:val="000000"/>
                <w:kern w:val="0"/>
              </w:rPr>
              <w:br w:type="textWrapping"/>
            </w:r>
            <w:r>
              <w:rPr>
                <w:rFonts w:hint="eastAsia" w:ascii="宋体" w:hAnsi="宋体" w:cs="宋体"/>
                <w:color w:val="000000"/>
                <w:kern w:val="0"/>
              </w:rPr>
              <w:t>（1）经采购小组评审后否决所有应答的；</w:t>
            </w:r>
            <w:r>
              <w:rPr>
                <w:rFonts w:hint="eastAsia" w:ascii="宋体" w:hAnsi="宋体" w:cs="宋体"/>
                <w:color w:val="000000"/>
                <w:kern w:val="0"/>
              </w:rPr>
              <w:br w:type="textWrapping"/>
            </w:r>
            <w:r>
              <w:rPr>
                <w:rFonts w:hint="eastAsia" w:ascii="宋体" w:hAnsi="宋体" w:cs="宋体"/>
                <w:color w:val="000000"/>
                <w:kern w:val="0"/>
              </w:rPr>
              <w:t>（2）本次采购所有应答人报价均超过采购人承受能力的，采购人有权否决全部应答人；</w:t>
            </w:r>
            <w:r>
              <w:rPr>
                <w:rFonts w:hint="eastAsia" w:ascii="宋体" w:hAnsi="宋体" w:cs="宋体"/>
                <w:color w:val="000000"/>
                <w:kern w:val="0"/>
              </w:rPr>
              <w:br w:type="textWrapping"/>
            </w:r>
            <w:r>
              <w:rPr>
                <w:rFonts w:hint="eastAsia" w:ascii="宋体" w:hAnsi="宋体" w:cs="宋体"/>
                <w:color w:val="000000"/>
                <w:kern w:val="0"/>
              </w:rPr>
              <w:t xml:space="preserve">（3）存在违反国家相关法律法规情形的。 </w:t>
            </w:r>
          </w:p>
        </w:tc>
      </w:tr>
    </w:tbl>
    <w:p>
      <w:pPr>
        <w:widowControl/>
        <w:jc w:val="left"/>
        <w:rPr>
          <w:rFonts w:ascii="宋体" w:hAnsi="宋体" w:cs="宋体"/>
          <w:color w:val="000000"/>
          <w:spacing w:val="60"/>
          <w:kern w:val="0"/>
          <w:szCs w:val="21"/>
        </w:rPr>
        <w:sectPr>
          <w:footerReference r:id="rId5" w:type="default"/>
          <w:pgSz w:w="11907" w:h="16840"/>
          <w:pgMar w:top="1361" w:right="1418" w:bottom="1361" w:left="1418" w:header="1134" w:footer="851" w:gutter="0"/>
          <w:pgNumType w:start="1"/>
          <w:cols w:space="720" w:num="1"/>
          <w:docGrid w:linePitch="285" w:charSpace="0"/>
        </w:sectPr>
      </w:pPr>
    </w:p>
    <w:p>
      <w:pPr>
        <w:numPr>
          <w:ilvl w:val="0"/>
          <w:numId w:val="3"/>
        </w:numPr>
        <w:jc w:val="center"/>
        <w:rPr>
          <w:rFonts w:ascii="宋体" w:hAnsi="宋体" w:cs="宋体"/>
          <w:b/>
          <w:color w:val="000000"/>
        </w:rPr>
      </w:pPr>
      <w:r>
        <w:rPr>
          <w:rFonts w:hint="eastAsia" w:ascii="宋体" w:hAnsi="宋体" w:cs="宋体"/>
          <w:b/>
          <w:color w:val="000000"/>
        </w:rPr>
        <w:t>项目概况</w:t>
      </w:r>
    </w:p>
    <w:p>
      <w:pPr>
        <w:ind w:left="482"/>
        <w:rPr>
          <w:rFonts w:ascii="宋体" w:hAnsi="宋体" w:cs="宋体"/>
          <w:color w:val="000000"/>
        </w:rPr>
      </w:pPr>
      <w:r>
        <w:rPr>
          <w:rFonts w:hint="eastAsia" w:ascii="宋体" w:hAnsi="宋体" w:cs="宋体"/>
          <w:b/>
          <w:color w:val="000000"/>
        </w:rPr>
        <w:t>1.项目名称</w:t>
      </w:r>
      <w:r>
        <w:rPr>
          <w:rFonts w:hint="eastAsia" w:ascii="宋体" w:hAnsi="宋体" w:cs="宋体"/>
          <w:color w:val="000000"/>
        </w:rPr>
        <w:t>：河北北方学院附属第一医院</w:t>
      </w:r>
      <w:r>
        <w:rPr>
          <w:rFonts w:hint="eastAsia" w:ascii="宋体" w:hAnsi="宋体" w:cs="宋体"/>
          <w:color w:val="000000"/>
          <w:lang w:val="en-US" w:eastAsia="zh-CN"/>
        </w:rPr>
        <w:t>信息化项目测评</w:t>
      </w:r>
      <w:r>
        <w:rPr>
          <w:rFonts w:hint="eastAsia" w:ascii="宋体" w:hAnsi="宋体" w:cs="宋体"/>
          <w:color w:val="000000"/>
        </w:rPr>
        <w:t>服务项目</w:t>
      </w:r>
    </w:p>
    <w:p>
      <w:pPr>
        <w:ind w:firstLine="472" w:firstLineChars="196"/>
        <w:jc w:val="left"/>
        <w:rPr>
          <w:rFonts w:ascii="宋体" w:hAnsi="宋体" w:cs="宋体"/>
          <w:b/>
          <w:color w:val="000000"/>
        </w:rPr>
      </w:pPr>
      <w:r>
        <w:rPr>
          <w:rFonts w:hint="eastAsia" w:ascii="宋体" w:hAnsi="宋体" w:cs="宋体"/>
          <w:b/>
          <w:color w:val="000000"/>
        </w:rPr>
        <w:t>2.</w:t>
      </w:r>
      <w:r>
        <w:rPr>
          <w:rFonts w:hint="eastAsia" w:ascii="宋体" w:hAnsi="宋体" w:cs="宋体"/>
          <w:b/>
          <w:color w:val="000000"/>
          <w:lang w:val="en-US" w:eastAsia="zh-CN"/>
        </w:rPr>
        <w:t>信息化建设项目背景</w:t>
      </w:r>
      <w:r>
        <w:rPr>
          <w:rFonts w:hint="eastAsia" w:ascii="宋体" w:hAnsi="宋体" w:cs="宋体"/>
          <w:b/>
          <w:color w:val="000000"/>
        </w:rPr>
        <w:t>：</w:t>
      </w:r>
      <w:bookmarkStart w:id="0" w:name="采购范围及工期要求2"/>
      <w:r>
        <w:rPr>
          <w:rFonts w:hint="eastAsia" w:ascii="宋体" w:hAnsi="宋体" w:cs="宋体"/>
          <w:b/>
          <w:color w:val="000000"/>
        </w:rPr>
        <w:t xml:space="preserve"> </w:t>
      </w:r>
    </w:p>
    <w:p>
      <w:pPr>
        <w:spacing w:line="360" w:lineRule="auto"/>
        <w:ind w:firstLine="420"/>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一</w:t>
      </w:r>
      <w:r>
        <w:rPr>
          <w:rFonts w:hint="eastAsia" w:ascii="宋体" w:hAnsi="宋体"/>
          <w:color w:val="000000"/>
          <w:sz w:val="24"/>
          <w:lang w:eastAsia="zh-CN"/>
        </w:rPr>
        <w:t>）</w:t>
      </w:r>
      <w:r>
        <w:rPr>
          <w:rFonts w:hint="eastAsia" w:ascii="宋体" w:hAnsi="宋体"/>
          <w:color w:val="000000"/>
          <w:sz w:val="24"/>
        </w:rPr>
        <w:t>CT智能辅助诊断软件（肺结节、肺炎）</w:t>
      </w:r>
    </w:p>
    <w:p>
      <w:pPr>
        <w:spacing w:line="360" w:lineRule="auto"/>
        <w:ind w:firstLine="420"/>
        <w:rPr>
          <w:rFonts w:hint="eastAsia" w:ascii="宋体" w:hAnsi="宋体"/>
          <w:color w:val="000000"/>
          <w:sz w:val="24"/>
        </w:rPr>
      </w:pPr>
      <w:r>
        <w:rPr>
          <w:rFonts w:hint="eastAsia" w:ascii="宋体" w:hAnsi="宋体"/>
          <w:color w:val="000000"/>
          <w:sz w:val="24"/>
        </w:rPr>
        <w:t>河北北方学院附属第一医院CT智能辅助诊断软件（肺结节、肺炎）</w:t>
      </w:r>
      <w:r>
        <w:rPr>
          <w:rFonts w:hint="eastAsia" w:ascii="宋体" w:hAnsi="宋体"/>
          <w:color w:val="000000"/>
          <w:sz w:val="24"/>
          <w:lang w:val="en-US" w:eastAsia="zh-CN"/>
        </w:rPr>
        <w:t>实施</w:t>
      </w:r>
      <w:r>
        <w:rPr>
          <w:rFonts w:hint="eastAsia" w:ascii="宋体" w:hAnsi="宋体"/>
          <w:color w:val="000000"/>
          <w:sz w:val="24"/>
        </w:rPr>
        <w:t>项目，将充分应用到肺结节、肺炎早期筛查、辅助诊断环节，提高医疗卫生服务综合承载能力，更好满足区域内群众医疗服务需求。全面提升影像诊断效率、设备运转效率、学科建设与人才培养、医院服务质量。</w:t>
      </w:r>
    </w:p>
    <w:p>
      <w:pPr>
        <w:spacing w:line="360" w:lineRule="auto"/>
        <w:ind w:firstLine="420"/>
        <w:rPr>
          <w:rFonts w:hint="eastAsia" w:ascii="宋体" w:hAnsi="宋体"/>
          <w:color w:val="000000"/>
          <w:sz w:val="24"/>
        </w:rPr>
      </w:pPr>
      <w:r>
        <w:rPr>
          <w:rFonts w:hint="eastAsia" w:ascii="宋体" w:hAnsi="宋体"/>
          <w:color w:val="000000"/>
          <w:sz w:val="24"/>
        </w:rPr>
        <w:t>以科学发展观为指导，以提供安全、有效、可靠、方便、多层次服务为目标，运用现代信息技术建设河北北方学院附属第一医院CT智能辅助诊断软件（肺结节、肺炎）采购项目，实现以下功能目标：</w:t>
      </w:r>
    </w:p>
    <w:p>
      <w:pPr>
        <w:spacing w:line="360" w:lineRule="auto"/>
        <w:ind w:firstLine="420"/>
        <w:rPr>
          <w:rFonts w:hint="eastAsia" w:ascii="宋体" w:hAnsi="宋体"/>
          <w:color w:val="000000"/>
          <w:sz w:val="24"/>
        </w:rPr>
      </w:pPr>
      <w:r>
        <w:rPr>
          <w:rFonts w:hint="eastAsia" w:ascii="宋体" w:hAnsi="宋体"/>
          <w:color w:val="000000"/>
          <w:sz w:val="24"/>
        </w:rPr>
        <w:t>实现肺部CT影像的显示、处理、测量和肺炎病灶识别，辅助用于肺结节筛查分析、肺炎筛查及分析、新型冠状病毒早期筛查及风险评估。与视觉分析相比，人工智能基于不同的衰减阈值对肺部病变进行客观的且更精确的定量。快速准确的诊断使医生能够以更有效率的方式确定和启动患者的治疗计划。</w:t>
      </w:r>
    </w:p>
    <w:p>
      <w:pPr>
        <w:spacing w:line="360" w:lineRule="auto"/>
        <w:ind w:firstLine="420"/>
        <w:rPr>
          <w:rFonts w:hint="eastAsia"/>
        </w:rPr>
      </w:pPr>
      <w:r>
        <w:rPr>
          <w:rFonts w:hint="eastAsia" w:ascii="宋体" w:hAnsi="宋体"/>
          <w:color w:val="000000"/>
          <w:sz w:val="24"/>
        </w:rPr>
        <w:t>全面提升影像诊断效率、肺结节、肺炎疾病早筛效率、设备运转效率、学科建设与人才培养、医院服务质量，同时缓解院区CT检查排队压力，缩短患者等候时间，为肺结节、肺炎疾病患者提供优质精准安全的诊断服务，保障区域公共卫生安全，维护居民生命安全与健康</w:t>
      </w:r>
      <w:r>
        <w:rPr>
          <w:rFonts w:hint="eastAsia"/>
        </w:rPr>
        <w:t>。</w:t>
      </w:r>
    </w:p>
    <w:p>
      <w:pPr>
        <w:spacing w:line="360" w:lineRule="auto"/>
        <w:ind w:firstLine="420"/>
        <w:rPr>
          <w:rFonts w:hint="eastAsia" w:ascii="宋体" w:hAnsi="宋体"/>
          <w:color w:val="000000"/>
          <w:sz w:val="24"/>
        </w:rPr>
      </w:pPr>
      <w:r>
        <w:rPr>
          <w:rFonts w:hint="eastAsia" w:ascii="宋体" w:hAnsi="宋体"/>
          <w:color w:val="000000"/>
          <w:sz w:val="24"/>
        </w:rPr>
        <w:t>CT智能辅助诊断软件（肺结节、肺炎）</w:t>
      </w:r>
      <w:r>
        <w:rPr>
          <w:rFonts w:hint="eastAsia" w:ascii="宋体" w:hAnsi="宋体"/>
          <w:color w:val="000000"/>
          <w:sz w:val="24"/>
          <w:lang w:val="en-US" w:eastAsia="zh-CN"/>
        </w:rPr>
        <w:t>实施</w:t>
      </w:r>
      <w:r>
        <w:rPr>
          <w:rFonts w:hint="eastAsia" w:ascii="宋体" w:hAnsi="宋体"/>
          <w:color w:val="000000"/>
          <w:sz w:val="24"/>
        </w:rPr>
        <w:t>项目建设内容包括CT智能辅助诊断软件购置及人工智能应用与数据接口开发、算力调度管理对接调试。</w:t>
      </w:r>
    </w:p>
    <w:p>
      <w:pPr>
        <w:pStyle w:val="2"/>
        <w:rPr>
          <w:rFonts w:hint="eastAsia" w:eastAsia="宋体"/>
          <w:lang w:eastAsia="zh-CN"/>
        </w:rPr>
      </w:pPr>
      <w:r>
        <w:rPr>
          <w:rFonts w:hint="eastAsia" w:ascii="宋体" w:hAnsi="宋体"/>
          <w:color w:val="000000"/>
          <w:sz w:val="24"/>
          <w:lang w:eastAsia="zh-CN"/>
        </w:rPr>
        <w:t>（</w:t>
      </w:r>
      <w:r>
        <w:rPr>
          <w:rFonts w:hint="eastAsia" w:ascii="宋体" w:hAnsi="宋体"/>
          <w:color w:val="000000"/>
          <w:sz w:val="24"/>
          <w:lang w:val="en-US" w:eastAsia="zh-CN"/>
        </w:rPr>
        <w:t>二</w:t>
      </w:r>
      <w:r>
        <w:rPr>
          <w:rFonts w:hint="eastAsia" w:ascii="宋体" w:hAnsi="宋体"/>
          <w:color w:val="000000"/>
          <w:sz w:val="24"/>
          <w:lang w:eastAsia="zh-CN"/>
        </w:rPr>
        <w:t>）</w:t>
      </w:r>
      <w:r>
        <w:rPr>
          <w:rFonts w:hint="eastAsia" w:ascii="宋体" w:hAnsi="宋体"/>
          <w:color w:val="000000"/>
          <w:sz w:val="24"/>
        </w:rPr>
        <w:t>CT智能辅助诊断软件（冠脉、头颈）</w:t>
      </w:r>
    </w:p>
    <w:p>
      <w:pPr>
        <w:spacing w:line="360" w:lineRule="auto"/>
        <w:ind w:firstLine="420"/>
        <w:rPr>
          <w:rFonts w:hint="eastAsia" w:ascii="宋体" w:hAnsi="宋体"/>
          <w:color w:val="000000"/>
          <w:sz w:val="24"/>
        </w:rPr>
      </w:pPr>
      <w:r>
        <w:rPr>
          <w:rFonts w:hint="eastAsia" w:ascii="宋体" w:hAnsi="宋体"/>
          <w:color w:val="000000"/>
          <w:sz w:val="24"/>
        </w:rPr>
        <w:t>以科学发展观为指导，以提供安全、有效、可靠、方便、多层次服务为目标，运用现代信息技术建设河北北方学院附属第一医院CT智能辅助诊断软件（冠脉、头颈）</w:t>
      </w:r>
      <w:r>
        <w:rPr>
          <w:rFonts w:hint="eastAsia" w:ascii="宋体" w:hAnsi="宋体"/>
          <w:color w:val="000000"/>
          <w:sz w:val="24"/>
          <w:lang w:val="en-US" w:eastAsia="zh-CN"/>
        </w:rPr>
        <w:t>实施</w:t>
      </w:r>
      <w:r>
        <w:rPr>
          <w:rFonts w:hint="eastAsia" w:ascii="宋体" w:hAnsi="宋体"/>
          <w:color w:val="000000"/>
          <w:sz w:val="24"/>
        </w:rPr>
        <w:t>项目，实现以下功能目标：</w:t>
      </w:r>
    </w:p>
    <w:p>
      <w:pPr>
        <w:spacing w:line="360" w:lineRule="auto"/>
        <w:ind w:firstLine="420"/>
        <w:rPr>
          <w:rFonts w:hint="eastAsia" w:ascii="宋体" w:hAnsi="宋体"/>
          <w:color w:val="000000"/>
          <w:sz w:val="24"/>
        </w:rPr>
      </w:pPr>
      <w:r>
        <w:rPr>
          <w:rFonts w:hint="eastAsia" w:ascii="宋体" w:hAnsi="宋体"/>
          <w:color w:val="000000"/>
          <w:sz w:val="24"/>
        </w:rPr>
        <w:t>实现对冠脉CTA、头颈CTA影像进行人工智能后处理，辅助医生自动获得描述心脑血管疾病形态学特征，利用人工智能技术辅助医生自动完成对病灶位置、病灶性质、病灶程度、以及量化指标的智能诊断。</w:t>
      </w:r>
    </w:p>
    <w:p>
      <w:pPr>
        <w:spacing w:line="360" w:lineRule="auto"/>
        <w:ind w:firstLine="420"/>
        <w:rPr>
          <w:rFonts w:hint="eastAsia" w:ascii="宋体" w:hAnsi="宋体"/>
          <w:color w:val="000000"/>
          <w:sz w:val="24"/>
        </w:rPr>
      </w:pPr>
      <w:r>
        <w:rPr>
          <w:rFonts w:hint="eastAsia" w:ascii="宋体" w:hAnsi="宋体"/>
          <w:color w:val="000000"/>
          <w:sz w:val="24"/>
        </w:rPr>
        <w:t>全面提升影像诊断效率、心脑血管疾病早筛效率、设备运转效率、学科建设与人才培养、医院服务质量，缓解院区CT检查排队压力，缩短患者等候时间，促进我院医学影像技术的发展，实现以患者为中心的全院多学科高质量提升，推进医院高质量发展，通过优质医疗资源和服务能力，为各类心脑血管疾病患者提供优质精准安全的诊断服务。</w:t>
      </w:r>
    </w:p>
    <w:p>
      <w:pPr>
        <w:spacing w:line="360" w:lineRule="auto"/>
        <w:ind w:firstLine="420"/>
        <w:rPr>
          <w:rFonts w:ascii="宋体" w:hAnsi="宋体"/>
          <w:color w:val="000000"/>
          <w:sz w:val="24"/>
        </w:rPr>
      </w:pPr>
      <w:r>
        <w:rPr>
          <w:rFonts w:ascii="宋体" w:hAnsi="宋体"/>
          <w:color w:val="000000"/>
          <w:sz w:val="24"/>
        </w:rPr>
        <w:t>CT</w:t>
      </w:r>
      <w:r>
        <w:rPr>
          <w:rFonts w:hint="eastAsia" w:ascii="宋体" w:hAnsi="宋体"/>
          <w:color w:val="000000"/>
          <w:sz w:val="24"/>
        </w:rPr>
        <w:t>智能辅助诊断软件（冠脉、头颈）</w:t>
      </w:r>
      <w:r>
        <w:rPr>
          <w:rFonts w:hint="eastAsia" w:ascii="宋体" w:hAnsi="宋体"/>
          <w:color w:val="000000"/>
          <w:sz w:val="24"/>
          <w:lang w:val="en-US" w:eastAsia="zh-CN"/>
        </w:rPr>
        <w:t>实施</w:t>
      </w:r>
      <w:r>
        <w:rPr>
          <w:rFonts w:hint="eastAsia" w:ascii="宋体" w:hAnsi="宋体"/>
          <w:color w:val="000000"/>
          <w:sz w:val="24"/>
        </w:rPr>
        <w:t>项目建设内容包括</w:t>
      </w:r>
      <w:r>
        <w:rPr>
          <w:rFonts w:ascii="宋体" w:hAnsi="宋体"/>
          <w:color w:val="000000"/>
          <w:sz w:val="24"/>
        </w:rPr>
        <w:t>CT</w:t>
      </w:r>
      <w:r>
        <w:rPr>
          <w:rFonts w:hint="eastAsia" w:ascii="宋体" w:hAnsi="宋体"/>
          <w:color w:val="000000"/>
          <w:sz w:val="24"/>
        </w:rPr>
        <w:t>智能辅助诊断软件及配套硬件。</w:t>
      </w:r>
      <w:r>
        <w:rPr>
          <w:rFonts w:ascii="宋体" w:hAnsi="宋体"/>
          <w:color w:val="000000"/>
          <w:sz w:val="24"/>
        </w:rPr>
        <w:t xml:space="preserve"> </w:t>
      </w:r>
    </w:p>
    <w:p>
      <w:pPr>
        <w:spacing w:line="360" w:lineRule="auto"/>
        <w:ind w:firstLine="420"/>
        <w:rPr>
          <w:rFonts w:ascii="宋体" w:hAnsi="宋体"/>
          <w:b/>
          <w:bCs/>
          <w:color w:val="000000"/>
          <w:sz w:val="24"/>
        </w:rPr>
      </w:pPr>
      <w:r>
        <w:rPr>
          <w:rFonts w:hint="eastAsia" w:ascii="宋体" w:hAnsi="宋体"/>
          <w:b/>
          <w:bCs/>
          <w:color w:val="000000"/>
          <w:sz w:val="24"/>
        </w:rPr>
        <w:t>软件</w:t>
      </w:r>
      <w:r>
        <w:rPr>
          <w:rFonts w:hint="eastAsia" w:ascii="宋体" w:hAnsi="宋体"/>
          <w:b/>
          <w:bCs/>
          <w:color w:val="000000"/>
          <w:sz w:val="24"/>
          <w:lang w:val="en-US" w:eastAsia="zh-CN"/>
        </w:rPr>
        <w:t>实施</w:t>
      </w:r>
      <w:r>
        <w:rPr>
          <w:rFonts w:hint="eastAsia" w:ascii="宋体" w:hAnsi="宋体"/>
          <w:b/>
          <w:bCs/>
          <w:color w:val="000000"/>
          <w:sz w:val="24"/>
        </w:rPr>
        <w:t>：</w:t>
      </w:r>
      <w:r>
        <w:rPr>
          <w:rFonts w:ascii="宋体" w:hAnsi="宋体"/>
          <w:b/>
          <w:bCs/>
          <w:color w:val="000000"/>
          <w:sz w:val="24"/>
        </w:rPr>
        <w:t xml:space="preserve"> </w:t>
      </w:r>
    </w:p>
    <w:p>
      <w:pPr>
        <w:spacing w:line="360" w:lineRule="auto"/>
        <w:ind w:firstLine="420"/>
        <w:rPr>
          <w:rFonts w:ascii="宋体" w:hAnsi="宋体"/>
          <w:color w:val="000000"/>
          <w:sz w:val="24"/>
        </w:rPr>
      </w:pPr>
      <w:r>
        <w:rPr>
          <w:rFonts w:ascii="宋体" w:hAnsi="宋体"/>
          <w:color w:val="000000"/>
          <w:sz w:val="24"/>
        </w:rPr>
        <w:t>1</w:t>
      </w:r>
      <w:r>
        <w:rPr>
          <w:rFonts w:hint="eastAsia" w:ascii="宋体" w:hAnsi="宋体"/>
          <w:color w:val="000000"/>
          <w:sz w:val="24"/>
        </w:rPr>
        <w:t>、冠脉</w:t>
      </w:r>
      <w:r>
        <w:rPr>
          <w:rFonts w:ascii="宋体" w:hAnsi="宋体"/>
          <w:color w:val="000000"/>
          <w:sz w:val="24"/>
        </w:rPr>
        <w:t>CTA</w:t>
      </w:r>
      <w:r>
        <w:rPr>
          <w:rFonts w:hint="eastAsia" w:ascii="宋体" w:hAnsi="宋体"/>
          <w:color w:val="000000"/>
          <w:sz w:val="24"/>
        </w:rPr>
        <w:t>影像后处理软件</w:t>
      </w:r>
      <w:r>
        <w:rPr>
          <w:rFonts w:ascii="宋体" w:hAnsi="宋体"/>
          <w:color w:val="000000"/>
          <w:sz w:val="24"/>
        </w:rPr>
        <w:t xml:space="preserve"> </w:t>
      </w:r>
    </w:p>
    <w:p>
      <w:pPr>
        <w:spacing w:line="360" w:lineRule="auto"/>
        <w:ind w:firstLine="420"/>
        <w:rPr>
          <w:rFonts w:ascii="宋体" w:hAnsi="宋体"/>
          <w:color w:val="000000"/>
          <w:sz w:val="24"/>
        </w:rPr>
      </w:pPr>
      <w:r>
        <w:rPr>
          <w:rFonts w:ascii="宋体" w:hAnsi="宋体"/>
          <w:color w:val="000000"/>
          <w:sz w:val="24"/>
        </w:rPr>
        <w:t>2</w:t>
      </w:r>
      <w:r>
        <w:rPr>
          <w:rFonts w:hint="eastAsia" w:ascii="宋体" w:hAnsi="宋体"/>
          <w:color w:val="000000"/>
          <w:sz w:val="24"/>
        </w:rPr>
        <w:t>、钙化积分辅助分析软件</w:t>
      </w:r>
      <w:r>
        <w:rPr>
          <w:rFonts w:ascii="宋体" w:hAnsi="宋体"/>
          <w:color w:val="000000"/>
          <w:sz w:val="24"/>
        </w:rPr>
        <w:t xml:space="preserve"> </w:t>
      </w:r>
    </w:p>
    <w:p>
      <w:pPr>
        <w:spacing w:line="360" w:lineRule="auto"/>
        <w:ind w:firstLine="420"/>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、血管周围组织辅助分析软件</w:t>
      </w:r>
      <w:r>
        <w:rPr>
          <w:rFonts w:ascii="宋体" w:hAnsi="宋体"/>
          <w:color w:val="000000"/>
          <w:sz w:val="24"/>
          <w:highlight w:val="none"/>
        </w:rPr>
        <w:t xml:space="preserve"> </w:t>
      </w:r>
    </w:p>
    <w:p>
      <w:pPr>
        <w:spacing w:line="360" w:lineRule="auto"/>
        <w:ind w:firstLine="420"/>
        <w:rPr>
          <w:rFonts w:ascii="宋体" w:hAnsi="宋体"/>
          <w:color w:val="000000"/>
          <w:sz w:val="24"/>
        </w:rPr>
      </w:pPr>
      <w:r>
        <w:rPr>
          <w:rFonts w:ascii="宋体" w:hAnsi="宋体"/>
          <w:color w:val="000000"/>
          <w:sz w:val="24"/>
        </w:rPr>
        <w:t>4</w:t>
      </w:r>
      <w:r>
        <w:rPr>
          <w:rFonts w:hint="eastAsia" w:ascii="宋体" w:hAnsi="宋体"/>
          <w:color w:val="000000"/>
          <w:sz w:val="24"/>
        </w:rPr>
        <w:t>、无创</w:t>
      </w:r>
      <w:r>
        <w:rPr>
          <w:rFonts w:ascii="宋体" w:hAnsi="宋体"/>
          <w:color w:val="000000"/>
          <w:sz w:val="24"/>
        </w:rPr>
        <w:t>CT-FFR</w:t>
      </w:r>
      <w:r>
        <w:rPr>
          <w:rFonts w:hint="eastAsia" w:ascii="宋体" w:hAnsi="宋体"/>
          <w:color w:val="000000"/>
          <w:sz w:val="24"/>
        </w:rPr>
        <w:t>辅助分析软件</w:t>
      </w:r>
      <w:r>
        <w:rPr>
          <w:rFonts w:ascii="宋体" w:hAnsi="宋体"/>
          <w:color w:val="000000"/>
          <w:sz w:val="24"/>
        </w:rPr>
        <w:t xml:space="preserve"> </w:t>
      </w:r>
    </w:p>
    <w:p>
      <w:pPr>
        <w:spacing w:line="360" w:lineRule="auto"/>
        <w:ind w:firstLine="420"/>
        <w:rPr>
          <w:rFonts w:ascii="宋体" w:hAnsi="宋体"/>
          <w:color w:val="000000"/>
          <w:sz w:val="24"/>
        </w:rPr>
      </w:pPr>
      <w:r>
        <w:rPr>
          <w:rFonts w:ascii="宋体" w:hAnsi="宋体"/>
          <w:color w:val="000000"/>
          <w:sz w:val="24"/>
        </w:rPr>
        <w:t>5</w:t>
      </w:r>
      <w:r>
        <w:rPr>
          <w:rFonts w:hint="eastAsia" w:ascii="宋体" w:hAnsi="宋体"/>
          <w:color w:val="000000"/>
          <w:sz w:val="24"/>
        </w:rPr>
        <w:t>、冠状动脉管腔内衰减梯度</w:t>
      </w:r>
      <w:r>
        <w:rPr>
          <w:rFonts w:ascii="宋体" w:hAnsi="宋体"/>
          <w:color w:val="000000"/>
          <w:sz w:val="24"/>
        </w:rPr>
        <w:t>TAG</w:t>
      </w:r>
      <w:r>
        <w:rPr>
          <w:rFonts w:hint="eastAsia" w:ascii="宋体" w:hAnsi="宋体"/>
          <w:color w:val="000000"/>
          <w:sz w:val="24"/>
        </w:rPr>
        <w:t>辅助分析软件</w:t>
      </w:r>
      <w:r>
        <w:rPr>
          <w:rFonts w:ascii="宋体" w:hAnsi="宋体"/>
          <w:color w:val="000000"/>
          <w:sz w:val="24"/>
        </w:rPr>
        <w:t xml:space="preserve"> </w:t>
      </w:r>
    </w:p>
    <w:p>
      <w:pPr>
        <w:spacing w:line="360" w:lineRule="auto"/>
        <w:ind w:firstLine="420"/>
        <w:rPr>
          <w:rFonts w:ascii="宋体" w:hAnsi="宋体"/>
          <w:color w:val="000000"/>
          <w:sz w:val="24"/>
        </w:rPr>
      </w:pPr>
      <w:r>
        <w:rPr>
          <w:rFonts w:ascii="宋体" w:hAnsi="宋体"/>
          <w:color w:val="000000"/>
          <w:sz w:val="24"/>
        </w:rPr>
        <w:t>6</w:t>
      </w:r>
      <w:r>
        <w:rPr>
          <w:rFonts w:hint="eastAsia" w:ascii="宋体" w:hAnsi="宋体"/>
          <w:color w:val="000000"/>
          <w:sz w:val="24"/>
        </w:rPr>
        <w:t>、头颈</w:t>
      </w:r>
      <w:r>
        <w:rPr>
          <w:rFonts w:ascii="宋体" w:hAnsi="宋体"/>
          <w:color w:val="000000"/>
          <w:sz w:val="24"/>
        </w:rPr>
        <w:t>CTA</w:t>
      </w:r>
      <w:r>
        <w:rPr>
          <w:rFonts w:hint="eastAsia" w:ascii="宋体" w:hAnsi="宋体"/>
          <w:color w:val="000000"/>
          <w:sz w:val="24"/>
        </w:rPr>
        <w:t>影像后处理软件</w:t>
      </w:r>
      <w:r>
        <w:rPr>
          <w:rFonts w:ascii="宋体" w:hAnsi="宋体"/>
          <w:color w:val="000000"/>
          <w:sz w:val="24"/>
        </w:rPr>
        <w:t xml:space="preserve"> </w:t>
      </w:r>
    </w:p>
    <w:p>
      <w:pPr>
        <w:spacing w:line="360" w:lineRule="auto"/>
        <w:ind w:firstLine="420"/>
        <w:rPr>
          <w:rFonts w:ascii="宋体" w:hAnsi="宋体"/>
          <w:color w:val="000000"/>
          <w:sz w:val="24"/>
        </w:rPr>
      </w:pPr>
      <w:r>
        <w:rPr>
          <w:rFonts w:ascii="宋体" w:hAnsi="宋体"/>
          <w:color w:val="000000"/>
          <w:sz w:val="24"/>
        </w:rPr>
        <w:t>7</w:t>
      </w:r>
      <w:r>
        <w:rPr>
          <w:rFonts w:hint="eastAsia" w:ascii="宋体" w:hAnsi="宋体"/>
          <w:color w:val="000000"/>
          <w:sz w:val="24"/>
        </w:rPr>
        <w:t>、颅内动脉瘤影像处理软件</w:t>
      </w:r>
      <w:r>
        <w:rPr>
          <w:rFonts w:ascii="宋体" w:hAnsi="宋体"/>
          <w:color w:val="000000"/>
          <w:sz w:val="24"/>
        </w:rPr>
        <w:t xml:space="preserve"> </w:t>
      </w:r>
    </w:p>
    <w:p>
      <w:pPr>
        <w:spacing w:line="360" w:lineRule="auto"/>
        <w:ind w:firstLine="420"/>
        <w:rPr>
          <w:rFonts w:ascii="宋体" w:hAnsi="宋体"/>
          <w:color w:val="000000"/>
          <w:sz w:val="24"/>
        </w:rPr>
      </w:pPr>
      <w:r>
        <w:rPr>
          <w:rFonts w:ascii="宋体" w:hAnsi="宋体"/>
          <w:color w:val="000000"/>
          <w:sz w:val="24"/>
        </w:rPr>
        <w:t>8</w:t>
      </w:r>
      <w:r>
        <w:rPr>
          <w:rFonts w:hint="eastAsia" w:ascii="宋体" w:hAnsi="宋体"/>
          <w:color w:val="000000"/>
          <w:sz w:val="24"/>
        </w:rPr>
        <w:t>、算力调度管理系统</w:t>
      </w:r>
    </w:p>
    <w:p>
      <w:pPr>
        <w:spacing w:line="360" w:lineRule="auto"/>
        <w:ind w:firstLine="420"/>
        <w:rPr>
          <w:rFonts w:ascii="宋体" w:hAnsi="宋体"/>
          <w:b/>
          <w:bCs/>
          <w:color w:val="000000"/>
          <w:sz w:val="24"/>
        </w:rPr>
      </w:pPr>
      <w:r>
        <w:rPr>
          <w:rFonts w:hint="eastAsia" w:ascii="宋体" w:hAnsi="宋体"/>
          <w:b/>
          <w:bCs/>
          <w:color w:val="000000"/>
          <w:sz w:val="24"/>
        </w:rPr>
        <w:t>硬件</w:t>
      </w:r>
      <w:r>
        <w:rPr>
          <w:rFonts w:hint="eastAsia" w:ascii="宋体" w:hAnsi="宋体"/>
          <w:b/>
          <w:bCs/>
          <w:color w:val="000000"/>
          <w:sz w:val="24"/>
          <w:lang w:val="en-US" w:eastAsia="zh-CN"/>
        </w:rPr>
        <w:t>实施</w:t>
      </w:r>
      <w:r>
        <w:rPr>
          <w:rFonts w:hint="eastAsia" w:ascii="宋体" w:hAnsi="宋体"/>
          <w:b/>
          <w:bCs/>
          <w:color w:val="000000"/>
          <w:sz w:val="24"/>
        </w:rPr>
        <w:t>：</w:t>
      </w:r>
    </w:p>
    <w:p>
      <w:pPr>
        <w:spacing w:line="360" w:lineRule="auto"/>
        <w:ind w:firstLine="420"/>
        <w:rPr>
          <w:rFonts w:hint="eastAsia" w:ascii="宋体" w:hAnsi="宋体"/>
          <w:color w:val="000000"/>
          <w:sz w:val="24"/>
        </w:rPr>
      </w:pPr>
      <w:r>
        <w:rPr>
          <w:rFonts w:hint="eastAsia" w:ascii="宋体" w:hAnsi="宋体"/>
          <w:color w:val="000000"/>
          <w:sz w:val="24"/>
        </w:rPr>
        <w:t>建立CT智能辅助诊断软件的人工智能算力中心，包括生产算力系统（含3台算力服务器）和算力调度管理系统（含2台调度管理服务器），将CT智能辅助诊断软件所需的人工智能算力服务器组成集群，从而形成面向影像AI应用的承载服务器群组，满足应用所需。</w:t>
      </w:r>
    </w:p>
    <w:p>
      <w:pPr>
        <w:pStyle w:val="2"/>
        <w:numPr>
          <w:ilvl w:val="0"/>
          <w:numId w:val="4"/>
        </w:numPr>
        <w:rPr>
          <w:rFonts w:hint="default"/>
          <w:i w:val="0"/>
          <w:iCs/>
          <w:lang w:val="en-US" w:eastAsia="zh-CN"/>
        </w:rPr>
      </w:pPr>
      <w:r>
        <w:rPr>
          <w:rFonts w:hint="eastAsia"/>
          <w:lang w:val="en-US" w:eastAsia="zh-CN"/>
        </w:rPr>
        <w:t>测评服务议价需求</w:t>
      </w:r>
    </w:p>
    <w:p>
      <w:pPr>
        <w:pStyle w:val="2"/>
        <w:numPr>
          <w:ilvl w:val="0"/>
          <w:numId w:val="0"/>
        </w:numPr>
        <w:ind w:firstLine="480" w:firstLineChars="200"/>
        <w:rPr>
          <w:rFonts w:hint="default" w:ascii="宋体" w:hAnsi="宋体" w:cs="宋体"/>
          <w:color w:val="000000"/>
          <w:lang w:val="en-US"/>
        </w:rPr>
      </w:pPr>
      <w:r>
        <w:rPr>
          <w:rFonts w:hint="eastAsia"/>
          <w:i w:val="0"/>
          <w:iCs/>
          <w:lang w:val="en-US" w:eastAsia="zh-CN"/>
        </w:rPr>
        <w:t>基于以上信息化建设项目背景，需组织开展项目测评服务保障工作。</w:t>
      </w:r>
    </w:p>
    <w:bookmarkEnd w:id="0"/>
    <w:p>
      <w:pPr>
        <w:ind w:left="482"/>
        <w:rPr>
          <w:rFonts w:ascii="宋体" w:hAnsi="宋体" w:cs="宋体"/>
          <w:b/>
          <w:color w:val="000000"/>
        </w:rPr>
      </w:pPr>
      <w:r>
        <w:rPr>
          <w:rFonts w:hint="eastAsia" w:ascii="宋体" w:hAnsi="宋体" w:cs="宋体"/>
          <w:b/>
          <w:color w:val="000000"/>
        </w:rPr>
        <w:t>3.采购组织单位：</w:t>
      </w:r>
      <w:r>
        <w:rPr>
          <w:rFonts w:hint="eastAsia" w:ascii="宋体" w:hAnsi="宋体" w:cs="宋体"/>
          <w:color w:val="000000"/>
        </w:rPr>
        <w:t>河北北方学院附属第一医院</w:t>
      </w:r>
    </w:p>
    <w:p>
      <w:pPr>
        <w:ind w:left="482"/>
        <w:rPr>
          <w:rFonts w:ascii="宋体" w:hAnsi="宋体" w:cs="宋体"/>
          <w:b/>
          <w:color w:val="000000"/>
        </w:rPr>
      </w:pPr>
      <w:r>
        <w:rPr>
          <w:rFonts w:hint="eastAsia" w:ascii="宋体" w:hAnsi="宋体" w:cs="宋体"/>
          <w:b/>
          <w:color w:val="000000"/>
        </w:rPr>
        <w:t>4.需求单位：</w:t>
      </w:r>
      <w:r>
        <w:rPr>
          <w:rFonts w:hint="eastAsia" w:ascii="宋体" w:hAnsi="宋体" w:cs="宋体"/>
          <w:color w:val="000000"/>
        </w:rPr>
        <w:t>河北北方学院附属第一医院</w:t>
      </w:r>
    </w:p>
    <w:p>
      <w:pPr>
        <w:ind w:left="482"/>
        <w:rPr>
          <w:rFonts w:ascii="宋体" w:hAnsi="宋体" w:cs="宋体"/>
          <w:b/>
          <w:color w:val="000000"/>
        </w:rPr>
      </w:pPr>
      <w:r>
        <w:rPr>
          <w:rFonts w:hint="eastAsia" w:ascii="宋体" w:hAnsi="宋体" w:cs="宋体"/>
          <w:b/>
          <w:color w:val="000000"/>
        </w:rPr>
        <w:t>5.项目履约地点：</w:t>
      </w:r>
      <w:r>
        <w:rPr>
          <w:rFonts w:hint="eastAsia" w:ascii="宋体" w:hAnsi="宋体" w:cs="宋体"/>
          <w:color w:val="000000"/>
        </w:rPr>
        <w:t>河北北方学院附属第一医院</w:t>
      </w:r>
    </w:p>
    <w:p>
      <w:pPr>
        <w:ind w:left="900"/>
        <w:rPr>
          <w:rFonts w:ascii="宋体" w:hAnsi="宋体" w:cs="宋体"/>
          <w:color w:val="000000"/>
        </w:rPr>
      </w:pPr>
    </w:p>
    <w:p>
      <w:pPr>
        <w:ind w:firstLine="482" w:firstLineChars="200"/>
        <w:jc w:val="center"/>
        <w:rPr>
          <w:rFonts w:ascii="宋体" w:hAnsi="宋体" w:cs="宋体"/>
          <w:b/>
          <w:color w:val="000000"/>
        </w:rPr>
      </w:pPr>
      <w:r>
        <w:rPr>
          <w:rFonts w:hint="eastAsia" w:ascii="宋体" w:hAnsi="宋体" w:cs="宋体"/>
          <w:b/>
          <w:color w:val="000000"/>
        </w:rPr>
        <w:br w:type="page"/>
      </w:r>
      <w:r>
        <w:rPr>
          <w:rFonts w:hint="eastAsia" w:ascii="宋体" w:hAnsi="宋体" w:cs="宋体"/>
          <w:b/>
          <w:color w:val="000000"/>
        </w:rPr>
        <w:t>三、供应商资质及业绩要求</w:t>
      </w:r>
    </w:p>
    <w:p>
      <w:pPr>
        <w:numPr>
          <w:ilvl w:val="0"/>
          <w:numId w:val="5"/>
        </w:numPr>
        <w:rPr>
          <w:rFonts w:ascii="宋体" w:hAnsi="宋体" w:cs="宋体"/>
          <w:b/>
          <w:color w:val="000000"/>
        </w:rPr>
      </w:pPr>
      <w:r>
        <w:rPr>
          <w:rFonts w:hint="eastAsia" w:ascii="宋体" w:hAnsi="宋体" w:cs="宋体"/>
          <w:b/>
          <w:color w:val="000000"/>
        </w:rPr>
        <w:t>供应商资质及业绩要求：</w:t>
      </w:r>
    </w:p>
    <w:p>
      <w:pPr>
        <w:ind w:left="567"/>
        <w:rPr>
          <w:rFonts w:ascii="宋体" w:hAnsi="宋体" w:cs="宋体"/>
          <w:color w:val="000000"/>
        </w:rPr>
      </w:pPr>
      <w:bookmarkStart w:id="1" w:name="供应商资质"/>
      <w:r>
        <w:rPr>
          <w:rFonts w:hint="eastAsia" w:ascii="宋体" w:hAnsi="宋体" w:cs="宋体"/>
          <w:color w:val="000000"/>
        </w:rPr>
        <w:t>应答人必须具有效的营业执照（三证合一），或者有效的营业执照、税务登记证、组织机构代码证；</w:t>
      </w:r>
    </w:p>
    <w:bookmarkEnd w:id="1"/>
    <w:p>
      <w:pPr>
        <w:numPr>
          <w:ilvl w:val="0"/>
          <w:numId w:val="5"/>
        </w:numPr>
        <w:rPr>
          <w:rFonts w:ascii="宋体" w:hAnsi="宋体" w:cs="宋体"/>
          <w:b/>
          <w:color w:val="000000"/>
        </w:rPr>
      </w:pPr>
      <w:r>
        <w:rPr>
          <w:rFonts w:hint="eastAsia" w:ascii="宋体" w:hAnsi="宋体" w:cs="宋体"/>
          <w:b/>
          <w:color w:val="000000"/>
        </w:rPr>
        <w:t>供应商不得存在下列情形之一,如有存在则否决报价资格：</w:t>
      </w:r>
    </w:p>
    <w:p>
      <w:pPr>
        <w:numPr>
          <w:ilvl w:val="0"/>
          <w:numId w:val="6"/>
        </w:numPr>
        <w:rPr>
          <w:rFonts w:ascii="宋体" w:hAnsi="宋体" w:cs="宋体"/>
          <w:color w:val="000000"/>
        </w:rPr>
      </w:pPr>
      <w:r>
        <w:rPr>
          <w:rFonts w:hint="eastAsia" w:ascii="宋体" w:hAnsi="宋体" w:cs="宋体"/>
          <w:color w:val="000000"/>
        </w:rPr>
        <w:t>应答文件没有供应商法人代表或委托代理人签字和加盖公章；</w:t>
      </w:r>
    </w:p>
    <w:p>
      <w:pPr>
        <w:numPr>
          <w:ilvl w:val="0"/>
          <w:numId w:val="6"/>
        </w:numPr>
        <w:rPr>
          <w:rFonts w:ascii="宋体" w:hAnsi="宋体" w:cs="宋体"/>
          <w:color w:val="000000"/>
        </w:rPr>
      </w:pPr>
      <w:r>
        <w:rPr>
          <w:rFonts w:hint="eastAsia" w:ascii="宋体" w:hAnsi="宋体" w:cs="宋体"/>
          <w:color w:val="000000"/>
        </w:rPr>
        <w:t>应答文件载明的询价项目完成期限超过询价文件规定的期限；</w:t>
      </w:r>
    </w:p>
    <w:p>
      <w:pPr>
        <w:numPr>
          <w:ilvl w:val="0"/>
          <w:numId w:val="6"/>
        </w:numPr>
        <w:rPr>
          <w:rFonts w:ascii="宋体" w:hAnsi="宋体" w:cs="宋体"/>
          <w:color w:val="000000"/>
        </w:rPr>
      </w:pPr>
      <w:r>
        <w:rPr>
          <w:rFonts w:hint="eastAsia" w:ascii="宋体" w:hAnsi="宋体" w:cs="宋体"/>
          <w:color w:val="000000"/>
        </w:rPr>
        <w:t>明显不符合技术规格、技术标准的要求；</w:t>
      </w:r>
    </w:p>
    <w:p>
      <w:pPr>
        <w:numPr>
          <w:ilvl w:val="0"/>
          <w:numId w:val="6"/>
        </w:numPr>
        <w:rPr>
          <w:rFonts w:ascii="宋体" w:hAnsi="宋体" w:cs="宋体"/>
          <w:color w:val="000000"/>
        </w:rPr>
      </w:pPr>
      <w:r>
        <w:rPr>
          <w:rFonts w:hint="eastAsia" w:ascii="宋体" w:hAnsi="宋体" w:cs="宋体"/>
          <w:color w:val="000000"/>
        </w:rPr>
        <w:t>应答文件附有采购组织单位不能接受的条件；</w:t>
      </w:r>
    </w:p>
    <w:p>
      <w:pPr>
        <w:numPr>
          <w:ilvl w:val="0"/>
          <w:numId w:val="6"/>
        </w:numPr>
        <w:rPr>
          <w:rFonts w:ascii="宋体" w:hAnsi="宋体" w:cs="宋体"/>
          <w:color w:val="000000"/>
        </w:rPr>
      </w:pPr>
      <w:r>
        <w:rPr>
          <w:rFonts w:hint="eastAsia" w:ascii="宋体" w:hAnsi="宋体" w:cs="宋体"/>
          <w:color w:val="000000"/>
        </w:rPr>
        <w:t>不符合询价文件规定的其它实质性要求；</w:t>
      </w:r>
    </w:p>
    <w:p>
      <w:pPr>
        <w:numPr>
          <w:ilvl w:val="0"/>
          <w:numId w:val="6"/>
        </w:numPr>
        <w:rPr>
          <w:rFonts w:ascii="宋体" w:hAnsi="宋体" w:cs="宋体"/>
          <w:color w:val="000000"/>
        </w:rPr>
      </w:pPr>
      <w:r>
        <w:rPr>
          <w:rFonts w:hint="eastAsia" w:ascii="宋体" w:hAnsi="宋体" w:cs="宋体"/>
          <w:color w:val="000000"/>
        </w:rPr>
        <w:t>供应商递交两份或多份内容不同的应答文件，或在一份应答文件中对同一询价项目报有两个或多个报价，且未声明哪一个有效。按询价文件规定提交备选供应商方案的除外；</w:t>
      </w:r>
    </w:p>
    <w:p>
      <w:pPr>
        <w:numPr>
          <w:ilvl w:val="0"/>
          <w:numId w:val="6"/>
        </w:numPr>
        <w:rPr>
          <w:rFonts w:ascii="宋体" w:hAnsi="宋体" w:cs="宋体"/>
          <w:color w:val="000000"/>
        </w:rPr>
      </w:pPr>
      <w:r>
        <w:rPr>
          <w:rFonts w:hint="eastAsia" w:ascii="宋体" w:hAnsi="宋体" w:cs="宋体"/>
          <w:color w:val="000000"/>
        </w:rPr>
        <w:t>供应商以他人的名义应答、串通应答、以行贿手段谋取中选或者以其他弄虚作假方式应答的；</w:t>
      </w:r>
    </w:p>
    <w:p>
      <w:pPr>
        <w:numPr>
          <w:ilvl w:val="0"/>
          <w:numId w:val="6"/>
        </w:numPr>
        <w:rPr>
          <w:rFonts w:ascii="宋体" w:hAnsi="宋体" w:cs="宋体"/>
          <w:color w:val="000000"/>
        </w:rPr>
      </w:pPr>
      <w:r>
        <w:rPr>
          <w:rFonts w:hint="eastAsia" w:ascii="宋体" w:hAnsi="宋体" w:cs="宋体"/>
          <w:color w:val="000000"/>
        </w:rPr>
        <w:t>应答报价明显低于其成本价的；</w:t>
      </w:r>
    </w:p>
    <w:p>
      <w:pPr>
        <w:numPr>
          <w:ilvl w:val="0"/>
          <w:numId w:val="6"/>
        </w:numPr>
        <w:rPr>
          <w:rFonts w:ascii="宋体" w:hAnsi="宋体" w:cs="宋体"/>
          <w:color w:val="000000"/>
        </w:rPr>
      </w:pPr>
      <w:r>
        <w:rPr>
          <w:rFonts w:hint="eastAsia" w:ascii="宋体" w:hAnsi="宋体" w:cs="宋体"/>
          <w:color w:val="000000"/>
        </w:rPr>
        <w:t>在最近三年内有骗取中选或违约或发生项目质量问题的；</w:t>
      </w:r>
    </w:p>
    <w:p>
      <w:pPr>
        <w:numPr>
          <w:ilvl w:val="0"/>
          <w:numId w:val="6"/>
        </w:numPr>
        <w:rPr>
          <w:rFonts w:ascii="宋体" w:hAnsi="宋体" w:cs="宋体"/>
          <w:color w:val="000000"/>
        </w:rPr>
      </w:pPr>
      <w:r>
        <w:rPr>
          <w:rFonts w:hint="eastAsia" w:ascii="宋体" w:hAnsi="宋体" w:cs="宋体"/>
          <w:color w:val="000000"/>
        </w:rPr>
        <w:t>供应商不具备询价文件中对供应商资质业绩要求的。</w:t>
      </w:r>
    </w:p>
    <w:p>
      <w:pPr>
        <w:numPr>
          <w:ilvl w:val="0"/>
          <w:numId w:val="6"/>
        </w:numPr>
        <w:rPr>
          <w:rFonts w:ascii="宋体" w:hAnsi="宋体" w:cs="宋体"/>
          <w:color w:val="000000"/>
        </w:rPr>
      </w:pPr>
      <w:r>
        <w:rPr>
          <w:rFonts w:hint="eastAsia" w:ascii="宋体" w:hAnsi="宋体" w:cs="宋体"/>
          <w:color w:val="000000"/>
        </w:rPr>
        <w:t>被法院列为失信被执行人或终结本次执行案件的被执行人且未被撤销的；</w:t>
      </w:r>
    </w:p>
    <w:p>
      <w:pPr>
        <w:numPr>
          <w:ilvl w:val="0"/>
          <w:numId w:val="6"/>
        </w:numPr>
        <w:rPr>
          <w:rFonts w:ascii="宋体" w:hAnsi="宋体" w:cs="宋体"/>
          <w:color w:val="000000"/>
        </w:rPr>
      </w:pPr>
      <w:r>
        <w:rPr>
          <w:rFonts w:hint="eastAsia" w:ascii="宋体" w:hAnsi="宋体" w:cs="宋体"/>
          <w:color w:val="000000"/>
        </w:rPr>
        <w:t>在信用中国官网被列入失信惩戒名单的或被列入重大税收违法案件当事人名单的；</w:t>
      </w:r>
    </w:p>
    <w:p>
      <w:pPr>
        <w:numPr>
          <w:ilvl w:val="0"/>
          <w:numId w:val="6"/>
        </w:numPr>
        <w:rPr>
          <w:rFonts w:ascii="宋体" w:hAnsi="宋体" w:cs="宋体"/>
          <w:color w:val="000000"/>
        </w:rPr>
      </w:pPr>
      <w:r>
        <w:rPr>
          <w:rFonts w:hint="eastAsia" w:ascii="宋体" w:hAnsi="宋体" w:cs="宋体"/>
          <w:color w:val="000000"/>
        </w:rPr>
        <w:t>在国家企业信用信息公示系统被列入严重违法失信企业名单的；</w:t>
      </w:r>
    </w:p>
    <w:p>
      <w:pPr>
        <w:numPr>
          <w:ilvl w:val="0"/>
          <w:numId w:val="6"/>
        </w:numPr>
        <w:rPr>
          <w:rFonts w:ascii="宋体" w:hAnsi="宋体" w:cs="宋体"/>
          <w:color w:val="000000"/>
        </w:rPr>
      </w:pPr>
      <w:r>
        <w:rPr>
          <w:rFonts w:hint="eastAsia" w:ascii="宋体" w:hAnsi="宋体" w:cs="宋体"/>
          <w:color w:val="000000"/>
        </w:rPr>
        <w:t xml:space="preserve"> 财务账户以及主要资产被冻结、查封的；</w:t>
      </w:r>
    </w:p>
    <w:p>
      <w:pPr>
        <w:numPr>
          <w:ilvl w:val="0"/>
          <w:numId w:val="6"/>
        </w:numPr>
        <w:rPr>
          <w:rFonts w:ascii="宋体" w:hAnsi="宋体" w:cs="宋体"/>
          <w:color w:val="000000"/>
        </w:rPr>
      </w:pPr>
      <w:r>
        <w:rPr>
          <w:rFonts w:hint="eastAsia" w:ascii="宋体" w:hAnsi="宋体" w:cs="宋体"/>
          <w:color w:val="000000"/>
        </w:rPr>
        <w:t>无国家或行业协会强制要求的生产、施工、制造以及服务等有效特殊许可的；</w:t>
      </w:r>
    </w:p>
    <w:p>
      <w:pPr>
        <w:numPr>
          <w:ilvl w:val="0"/>
          <w:numId w:val="6"/>
        </w:numPr>
        <w:rPr>
          <w:rFonts w:ascii="宋体" w:hAnsi="宋体" w:cs="宋体"/>
          <w:color w:val="000000"/>
        </w:rPr>
      </w:pPr>
      <w:r>
        <w:rPr>
          <w:rFonts w:hint="eastAsia" w:ascii="宋体" w:hAnsi="宋体" w:cs="宋体"/>
          <w:color w:val="000000"/>
        </w:rPr>
        <w:t>被法院列为被执行人，且不能提供已经履行完毕相应生效判决确定的义务的；</w:t>
      </w:r>
    </w:p>
    <w:p>
      <w:pPr>
        <w:numPr>
          <w:ilvl w:val="0"/>
          <w:numId w:val="6"/>
        </w:numPr>
        <w:rPr>
          <w:rFonts w:ascii="宋体" w:hAnsi="宋体" w:cs="宋体"/>
          <w:color w:val="000000"/>
        </w:rPr>
      </w:pPr>
      <w:r>
        <w:rPr>
          <w:rFonts w:hint="eastAsia" w:ascii="宋体" w:hAnsi="宋体" w:cs="宋体"/>
          <w:color w:val="000000"/>
        </w:rPr>
        <w:t>未如实陈述有关否决项和/或减分项内容的；</w:t>
      </w:r>
    </w:p>
    <w:p>
      <w:pPr>
        <w:numPr>
          <w:ilvl w:val="0"/>
          <w:numId w:val="6"/>
        </w:numPr>
        <w:rPr>
          <w:rFonts w:ascii="宋体" w:hAnsi="宋体" w:cs="宋体"/>
          <w:color w:val="000000"/>
        </w:rPr>
      </w:pPr>
      <w:r>
        <w:rPr>
          <w:rFonts w:hint="eastAsia" w:ascii="宋体" w:hAnsi="宋体" w:cs="宋体"/>
          <w:color w:val="000000"/>
        </w:rPr>
        <w:t>可能导致供应商资格或合同履行能力丧失的其他情形。</w:t>
      </w:r>
    </w:p>
    <w:p>
      <w:pPr>
        <w:ind w:left="900"/>
        <w:rPr>
          <w:rFonts w:ascii="宋体" w:hAnsi="宋体" w:cs="宋体"/>
          <w:color w:val="000000"/>
        </w:rPr>
      </w:pPr>
    </w:p>
    <w:p>
      <w:pPr>
        <w:ind w:firstLine="482" w:firstLineChars="200"/>
        <w:jc w:val="center"/>
        <w:rPr>
          <w:rFonts w:ascii="宋体" w:hAnsi="宋体" w:cs="宋体"/>
          <w:b/>
          <w:color w:val="000000"/>
        </w:rPr>
      </w:pPr>
      <w:r>
        <w:rPr>
          <w:rFonts w:hint="eastAsia" w:ascii="宋体" w:hAnsi="宋体" w:cs="宋体"/>
          <w:b/>
          <w:color w:val="000000"/>
        </w:rPr>
        <w:br w:type="page"/>
      </w:r>
      <w:r>
        <w:rPr>
          <w:rFonts w:hint="eastAsia" w:ascii="宋体" w:hAnsi="宋体" w:cs="宋体"/>
          <w:b/>
          <w:color w:val="000000"/>
        </w:rPr>
        <w:t>四、应答文件</w:t>
      </w:r>
    </w:p>
    <w:p>
      <w:pPr>
        <w:numPr>
          <w:ilvl w:val="0"/>
          <w:numId w:val="7"/>
        </w:numPr>
        <w:rPr>
          <w:rFonts w:ascii="宋体" w:hAnsi="宋体" w:cs="宋体"/>
          <w:b/>
          <w:color w:val="000000"/>
        </w:rPr>
      </w:pPr>
      <w:r>
        <w:rPr>
          <w:rFonts w:hint="eastAsia" w:ascii="宋体" w:hAnsi="宋体" w:cs="宋体"/>
          <w:b/>
          <w:color w:val="000000"/>
        </w:rPr>
        <w:t>提交应答文件方式：</w:t>
      </w:r>
    </w:p>
    <w:p>
      <w:pPr>
        <w:ind w:left="480" w:leftChars="200" w:firstLine="480" w:firstLineChars="200"/>
        <w:jc w:val="left"/>
        <w:rPr>
          <w:rFonts w:ascii="宋体" w:hAnsi="宋体" w:cs="宋体"/>
          <w:color w:val="000000"/>
        </w:rPr>
      </w:pPr>
      <w:r>
        <w:rPr>
          <w:rFonts w:hint="eastAsia" w:ascii="宋体" w:hAnsi="宋体" w:cs="宋体"/>
          <w:color w:val="000000"/>
        </w:rPr>
        <w:t>供应商在采购文件要求的截止时间前，将应答文件按要求递交到河北北方学院附属第一医院。</w:t>
      </w:r>
    </w:p>
    <w:p>
      <w:pPr>
        <w:numPr>
          <w:ilvl w:val="0"/>
          <w:numId w:val="7"/>
        </w:numPr>
        <w:rPr>
          <w:rFonts w:ascii="宋体" w:hAnsi="宋体" w:cs="宋体"/>
          <w:color w:val="000000"/>
        </w:rPr>
      </w:pPr>
      <w:r>
        <w:rPr>
          <w:rFonts w:hint="eastAsia" w:ascii="宋体" w:hAnsi="宋体" w:cs="宋体"/>
          <w:color w:val="000000"/>
        </w:rPr>
        <w:t>联系人：</w:t>
      </w:r>
      <w:r>
        <w:rPr>
          <w:rFonts w:hint="eastAsia" w:ascii="宋体" w:hAnsi="宋体" w:cs="宋体"/>
          <w:color w:val="FF0000"/>
        </w:rPr>
        <w:t>XXXXXXXXX</w:t>
      </w:r>
      <w:r>
        <w:rPr>
          <w:rFonts w:hint="eastAsia" w:ascii="宋体" w:hAnsi="宋体" w:cs="宋体"/>
          <w:color w:val="000000"/>
        </w:rPr>
        <w:t>（如有变动，另行通知）。</w:t>
      </w:r>
    </w:p>
    <w:p>
      <w:pPr>
        <w:numPr>
          <w:ilvl w:val="0"/>
          <w:numId w:val="7"/>
        </w:numPr>
        <w:rPr>
          <w:rFonts w:ascii="宋体" w:hAnsi="宋体" w:cs="宋体"/>
          <w:b/>
          <w:color w:val="000000"/>
        </w:rPr>
      </w:pPr>
      <w:bookmarkStart w:id="2" w:name="_Toc58897674"/>
      <w:bookmarkStart w:id="3" w:name="_Toc248161102"/>
      <w:r>
        <w:rPr>
          <w:rFonts w:hint="eastAsia" w:ascii="宋体" w:hAnsi="宋体" w:cs="宋体"/>
          <w:b/>
          <w:color w:val="000000"/>
        </w:rPr>
        <w:t>应答文件有关费用</w:t>
      </w:r>
      <w:bookmarkEnd w:id="2"/>
      <w:bookmarkEnd w:id="3"/>
      <w:r>
        <w:rPr>
          <w:rFonts w:hint="eastAsia" w:ascii="宋体" w:hAnsi="宋体" w:cs="宋体"/>
          <w:b/>
          <w:color w:val="000000"/>
        </w:rPr>
        <w:t>：</w:t>
      </w:r>
    </w:p>
    <w:p>
      <w:pPr>
        <w:ind w:firstLine="480" w:firstLineChars="200"/>
        <w:rPr>
          <w:rFonts w:ascii="宋体" w:hAnsi="宋体" w:cs="宋体"/>
          <w:color w:val="000000"/>
        </w:rPr>
      </w:pPr>
      <w:r>
        <w:rPr>
          <w:rFonts w:hint="eastAsia" w:ascii="宋体" w:hAnsi="宋体" w:cs="宋体"/>
          <w:color w:val="000000"/>
        </w:rPr>
        <w:t>供应商应承担其编制应答文件与递交应答文件所涉及的一切费用，不论结果如何，采购组织单位对上述费用不负任何责任。</w:t>
      </w:r>
    </w:p>
    <w:p>
      <w:pPr>
        <w:numPr>
          <w:ilvl w:val="0"/>
          <w:numId w:val="7"/>
        </w:numPr>
        <w:rPr>
          <w:rFonts w:ascii="宋体" w:hAnsi="宋体" w:cs="宋体"/>
          <w:b/>
          <w:color w:val="000000"/>
        </w:rPr>
      </w:pPr>
      <w:bookmarkStart w:id="4" w:name="_Toc4819877"/>
      <w:r>
        <w:rPr>
          <w:rFonts w:hint="eastAsia" w:ascii="宋体" w:hAnsi="宋体" w:cs="宋体"/>
          <w:b/>
          <w:color w:val="000000"/>
        </w:rPr>
        <w:t>应答文件的组成及相关要求</w:t>
      </w:r>
    </w:p>
    <w:p>
      <w:pPr>
        <w:ind w:firstLine="480" w:firstLineChars="200"/>
        <w:rPr>
          <w:rFonts w:ascii="宋体" w:hAnsi="宋体" w:cs="宋体"/>
          <w:color w:val="000000"/>
        </w:rPr>
      </w:pPr>
      <w:r>
        <w:rPr>
          <w:rFonts w:hint="eastAsia" w:ascii="宋体" w:hAnsi="宋体" w:cs="宋体"/>
          <w:color w:val="000000"/>
        </w:rPr>
        <w:t>应答文件包含以下内容：</w:t>
      </w:r>
    </w:p>
    <w:p>
      <w:pPr>
        <w:ind w:firstLine="480" w:firstLineChars="200"/>
        <w:rPr>
          <w:rFonts w:ascii="宋体" w:hAnsi="宋体" w:cs="宋体"/>
          <w:color w:val="000000"/>
        </w:rPr>
      </w:pPr>
      <w:r>
        <w:rPr>
          <w:rFonts w:hint="eastAsia" w:ascii="宋体" w:hAnsi="宋体" w:cs="宋体"/>
          <w:color w:val="000000"/>
        </w:rPr>
        <w:t>一、报价函</w:t>
      </w:r>
    </w:p>
    <w:p>
      <w:pPr>
        <w:ind w:firstLine="480" w:firstLineChars="200"/>
        <w:rPr>
          <w:rFonts w:ascii="宋体" w:hAnsi="宋体" w:cs="宋体"/>
          <w:color w:val="000000"/>
        </w:rPr>
      </w:pPr>
      <w:r>
        <w:rPr>
          <w:rFonts w:hint="eastAsia" w:ascii="宋体" w:hAnsi="宋体" w:cs="宋体"/>
          <w:color w:val="000000"/>
        </w:rPr>
        <w:t>二、报价一览表</w:t>
      </w:r>
    </w:p>
    <w:p>
      <w:pPr>
        <w:ind w:firstLine="480" w:firstLineChars="200"/>
        <w:rPr>
          <w:rFonts w:ascii="宋体" w:hAnsi="宋体" w:cs="宋体"/>
          <w:color w:val="000000"/>
        </w:rPr>
      </w:pPr>
      <w:r>
        <w:rPr>
          <w:rFonts w:hint="eastAsia" w:ascii="宋体" w:hAnsi="宋体" w:cs="宋体"/>
          <w:color w:val="000000"/>
        </w:rPr>
        <w:t>三、供应商承诺函</w:t>
      </w:r>
    </w:p>
    <w:p>
      <w:pPr>
        <w:ind w:firstLine="480" w:firstLineChars="200"/>
        <w:rPr>
          <w:rFonts w:ascii="宋体" w:hAnsi="宋体" w:cs="宋体"/>
          <w:color w:val="000000"/>
        </w:rPr>
      </w:pPr>
      <w:r>
        <w:rPr>
          <w:rFonts w:hint="eastAsia" w:ascii="宋体" w:hAnsi="宋体" w:cs="宋体"/>
          <w:color w:val="000000"/>
        </w:rPr>
        <w:t>四、法定代表人身份证明书</w:t>
      </w:r>
    </w:p>
    <w:p>
      <w:pPr>
        <w:ind w:firstLine="480" w:firstLineChars="200"/>
        <w:rPr>
          <w:rFonts w:ascii="宋体" w:hAnsi="宋体" w:cs="宋体"/>
          <w:color w:val="000000"/>
        </w:rPr>
      </w:pPr>
      <w:r>
        <w:rPr>
          <w:rFonts w:hint="eastAsia" w:ascii="宋体" w:hAnsi="宋体" w:cs="宋体"/>
          <w:color w:val="000000"/>
        </w:rPr>
        <w:t>五、法定代表人授权委托书</w:t>
      </w:r>
    </w:p>
    <w:p>
      <w:pPr>
        <w:ind w:firstLine="480" w:firstLineChars="200"/>
        <w:rPr>
          <w:rFonts w:ascii="宋体" w:hAnsi="宋体" w:cs="宋体"/>
          <w:color w:val="000000"/>
        </w:rPr>
      </w:pPr>
      <w:r>
        <w:rPr>
          <w:rFonts w:hint="eastAsia" w:ascii="宋体" w:hAnsi="宋体" w:cs="宋体"/>
          <w:color w:val="000000"/>
        </w:rPr>
        <w:t>六、应答人基本情况表</w:t>
      </w:r>
    </w:p>
    <w:p>
      <w:pPr>
        <w:ind w:firstLine="480" w:firstLineChars="200"/>
        <w:rPr>
          <w:rFonts w:ascii="宋体" w:hAnsi="宋体" w:cs="宋体"/>
          <w:color w:val="000000"/>
        </w:rPr>
      </w:pPr>
      <w:r>
        <w:rPr>
          <w:rFonts w:hint="eastAsia" w:ascii="宋体" w:hAnsi="宋体" w:cs="宋体"/>
          <w:color w:val="000000"/>
        </w:rPr>
        <w:t>七、应答人提供近三年法律纠纷声明文件；</w:t>
      </w:r>
    </w:p>
    <w:p>
      <w:pPr>
        <w:ind w:firstLine="480" w:firstLineChars="200"/>
        <w:rPr>
          <w:rFonts w:ascii="宋体" w:hAnsi="宋体" w:cs="宋体"/>
          <w:color w:val="000000"/>
        </w:rPr>
      </w:pPr>
      <w:r>
        <w:rPr>
          <w:rFonts w:hint="eastAsia" w:ascii="宋体" w:hAnsi="宋体" w:cs="宋体"/>
          <w:color w:val="000000"/>
          <w:lang w:val="en-US" w:eastAsia="zh-CN"/>
        </w:rPr>
        <w:t>八</w:t>
      </w:r>
      <w:r>
        <w:rPr>
          <w:rFonts w:hint="eastAsia" w:ascii="宋体" w:hAnsi="宋体" w:cs="宋体"/>
          <w:color w:val="000000"/>
        </w:rPr>
        <w:t>、单位业绩汇总表</w:t>
      </w:r>
    </w:p>
    <w:bookmarkEnd w:id="4"/>
    <w:p>
      <w:pPr>
        <w:rPr>
          <w:rFonts w:ascii="宋体" w:hAnsi="宋体" w:cs="宋体"/>
          <w:color w:val="000000"/>
        </w:rPr>
      </w:pPr>
      <w:bookmarkStart w:id="5" w:name="_Toc248161111"/>
      <w:bookmarkStart w:id="6" w:name="_Toc58897690"/>
      <w:bookmarkStart w:id="7" w:name="_Toc260441737"/>
    </w:p>
    <w:bookmarkEnd w:id="5"/>
    <w:bookmarkEnd w:id="6"/>
    <w:bookmarkEnd w:id="7"/>
    <w:p>
      <w:pPr>
        <w:spacing w:after="100" w:afterAutospacing="1"/>
        <w:ind w:firstLine="204" w:firstLineChars="85"/>
        <w:rPr>
          <w:rFonts w:ascii="宋体" w:hAnsi="宋体" w:cs="宋体"/>
        </w:rPr>
      </w:pPr>
    </w:p>
    <w:p>
      <w:pPr>
        <w:spacing w:after="100" w:afterAutospacing="1"/>
        <w:ind w:firstLine="204" w:firstLineChars="85"/>
        <w:rPr>
          <w:rFonts w:ascii="宋体" w:hAnsi="宋体" w:cs="宋体"/>
        </w:rPr>
      </w:pPr>
    </w:p>
    <w:p>
      <w:pPr>
        <w:pStyle w:val="2"/>
        <w:rPr>
          <w:rFonts w:ascii="宋体" w:hAnsi="宋体" w:cs="宋体"/>
        </w:rPr>
      </w:pPr>
    </w:p>
    <w:p>
      <w:pPr>
        <w:pStyle w:val="3"/>
        <w:rPr>
          <w:rFonts w:ascii="宋体" w:hAnsi="宋体" w:cs="宋体"/>
        </w:rPr>
      </w:pPr>
    </w:p>
    <w:p>
      <w:pPr>
        <w:rPr>
          <w:rFonts w:ascii="宋体" w:hAnsi="宋体" w:cs="宋体"/>
        </w:rPr>
      </w:pPr>
    </w:p>
    <w:p>
      <w:pPr>
        <w:pStyle w:val="2"/>
        <w:rPr>
          <w:rFonts w:ascii="宋体" w:hAnsi="宋体" w:cs="宋体"/>
        </w:rPr>
      </w:pPr>
    </w:p>
    <w:p>
      <w:pPr>
        <w:pStyle w:val="3"/>
      </w:pPr>
    </w:p>
    <w:p>
      <w:pPr>
        <w:spacing w:after="100" w:afterAutospacing="1"/>
        <w:ind w:firstLine="204" w:firstLineChars="85"/>
        <w:rPr>
          <w:rFonts w:ascii="宋体" w:hAnsi="宋体" w:cs="宋体"/>
        </w:rPr>
      </w:pPr>
    </w:p>
    <w:p>
      <w:pPr>
        <w:ind w:firstLine="482" w:firstLineChars="200"/>
        <w:jc w:val="left"/>
        <w:outlineLvl w:val="0"/>
        <w:rPr>
          <w:rFonts w:ascii="宋体" w:hAnsi="宋体" w:cs="宋体"/>
          <w:b/>
          <w:color w:val="000000"/>
        </w:rPr>
      </w:pPr>
      <w:r>
        <w:rPr>
          <w:rFonts w:hint="eastAsia" w:ascii="宋体" w:hAnsi="宋体" w:cs="宋体"/>
          <w:b/>
          <w:color w:val="000000"/>
          <w:lang w:val="en-US" w:eastAsia="zh-CN"/>
        </w:rPr>
        <w:t>5</w:t>
      </w:r>
      <w:r>
        <w:rPr>
          <w:rFonts w:hint="eastAsia" w:ascii="宋体" w:hAnsi="宋体" w:cs="宋体"/>
          <w:b/>
          <w:color w:val="000000"/>
        </w:rPr>
        <w:t xml:space="preserve">、应答文件格式及内容  </w:t>
      </w:r>
    </w:p>
    <w:p>
      <w:pPr>
        <w:ind w:firstLine="1205" w:firstLineChars="500"/>
        <w:outlineLvl w:val="0"/>
        <w:rPr>
          <w:rFonts w:ascii="宋体" w:hAnsi="宋体" w:cs="宋体"/>
        </w:rPr>
      </w:pPr>
      <w:r>
        <w:rPr>
          <w:rFonts w:hint="eastAsia" w:ascii="宋体" w:hAnsi="宋体" w:cs="宋体"/>
          <w:b/>
          <w:color w:val="FFC000"/>
        </w:rPr>
        <w:t xml:space="preserve">                        </w:t>
      </w:r>
    </w:p>
    <w:p>
      <w:pPr>
        <w:rPr>
          <w:rFonts w:ascii="宋体" w:hAnsi="宋体" w:cs="宋体"/>
          <w:b/>
          <w:sz w:val="32"/>
        </w:rPr>
      </w:pPr>
    </w:p>
    <w:p>
      <w:pPr>
        <w:adjustRightInd w:val="0"/>
        <w:snapToGrid w:val="0"/>
        <w:jc w:val="center"/>
        <w:outlineLvl w:val="0"/>
        <w:rPr>
          <w:rFonts w:ascii="宋体" w:hAnsi="宋体" w:cs="宋体"/>
          <w:b/>
          <w:sz w:val="44"/>
          <w:szCs w:val="44"/>
        </w:rPr>
      </w:pPr>
      <w:r>
        <w:rPr>
          <w:rFonts w:hint="eastAsia" w:ascii="宋体" w:hAnsi="宋体" w:cs="宋体"/>
          <w:b/>
          <w:sz w:val="44"/>
          <w:szCs w:val="44"/>
        </w:rPr>
        <w:t>河北北方学院附属第一医院</w:t>
      </w:r>
    </w:p>
    <w:p>
      <w:pPr>
        <w:adjustRightInd w:val="0"/>
        <w:snapToGrid w:val="0"/>
        <w:jc w:val="center"/>
        <w:outlineLvl w:val="0"/>
        <w:rPr>
          <w:rFonts w:hint="eastAsia" w:ascii="宋体" w:hAnsi="宋体" w:eastAsia="宋体" w:cs="宋体"/>
          <w:b/>
          <w:sz w:val="44"/>
          <w:szCs w:val="44"/>
        </w:rPr>
      </w:pPr>
      <w:r>
        <w:rPr>
          <w:rFonts w:hint="eastAsia" w:ascii="宋体" w:hAnsi="宋体" w:eastAsia="宋体" w:cs="宋体"/>
          <w:b/>
          <w:sz w:val="44"/>
          <w:szCs w:val="44"/>
          <w:lang w:val="en-US" w:eastAsia="zh-CN"/>
        </w:rPr>
        <w:t>信息化项目</w:t>
      </w:r>
      <w:r>
        <w:rPr>
          <w:rFonts w:hint="eastAsia" w:ascii="宋体" w:hAnsi="宋体" w:cs="宋体"/>
          <w:b/>
          <w:sz w:val="44"/>
          <w:szCs w:val="44"/>
          <w:lang w:val="en-US" w:eastAsia="zh-CN"/>
        </w:rPr>
        <w:t>测评</w:t>
      </w:r>
      <w:r>
        <w:rPr>
          <w:rFonts w:hint="eastAsia" w:ascii="宋体" w:hAnsi="宋体" w:eastAsia="宋体" w:cs="宋体"/>
          <w:b/>
          <w:sz w:val="44"/>
          <w:szCs w:val="44"/>
        </w:rPr>
        <w:t>服务项目</w:t>
      </w:r>
    </w:p>
    <w:p>
      <w:pPr>
        <w:jc w:val="center"/>
        <w:rPr>
          <w:rFonts w:ascii="宋体" w:hAnsi="宋体" w:cs="宋体"/>
          <w:sz w:val="72"/>
          <w:szCs w:val="72"/>
        </w:rPr>
      </w:pPr>
      <w:r>
        <w:rPr>
          <w:rFonts w:hint="eastAsia" w:ascii="宋体" w:hAnsi="宋体" w:cs="宋体"/>
          <w:sz w:val="72"/>
          <w:szCs w:val="72"/>
        </w:rPr>
        <w:t>应 答 文 件</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28"/>
          <w:szCs w:val="28"/>
          <w:u w:val="single"/>
        </w:rPr>
      </w:pPr>
      <w:r>
        <w:rPr>
          <w:rFonts w:hint="eastAsia" w:ascii="宋体" w:hAnsi="宋体" w:cs="宋体"/>
          <w:sz w:val="28"/>
          <w:szCs w:val="28"/>
        </w:rPr>
        <w:t xml:space="preserve">    供应商：</w:t>
      </w:r>
      <w:r>
        <w:rPr>
          <w:rFonts w:hint="eastAsia" w:ascii="宋体" w:hAnsi="宋体" w:cs="宋体"/>
          <w:sz w:val="28"/>
          <w:szCs w:val="28"/>
          <w:u w:val="single"/>
        </w:rPr>
        <w:t xml:space="preserve">                            </w:t>
      </w:r>
      <w:r>
        <w:rPr>
          <w:rFonts w:hint="eastAsia" w:ascii="宋体" w:hAnsi="宋体" w:cs="宋体"/>
          <w:sz w:val="28"/>
          <w:szCs w:val="28"/>
        </w:rPr>
        <w:t>（全称并盖单位公章）</w:t>
      </w:r>
    </w:p>
    <w:p>
      <w:pPr>
        <w:ind w:firstLine="980" w:firstLineChars="350"/>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（签章）</w:t>
      </w:r>
    </w:p>
    <w:p>
      <w:pPr>
        <w:ind w:firstLine="5180" w:firstLineChars="1850"/>
        <w:rPr>
          <w:rFonts w:ascii="宋体" w:hAnsi="宋体" w:cs="宋体"/>
          <w:b/>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b/>
        </w:rPr>
        <w:br w:type="page"/>
      </w:r>
      <w:bookmarkStart w:id="8" w:name="_Toc144974856"/>
      <w:bookmarkStart w:id="9" w:name="_Toc179632807"/>
      <w:bookmarkStart w:id="10" w:name="_Toc152045787"/>
      <w:bookmarkStart w:id="11" w:name="_Toc152042576"/>
      <w:bookmarkStart w:id="12" w:name="_Toc246997098"/>
      <w:bookmarkStart w:id="13" w:name="_Toc247085873"/>
      <w:bookmarkStart w:id="14" w:name="_Toc246996355"/>
      <w:r>
        <w:rPr>
          <w:rFonts w:hint="eastAsia" w:ascii="宋体" w:hAnsi="宋体" w:cs="宋体"/>
          <w:b/>
        </w:rPr>
        <w:t xml:space="preserve">                              </w:t>
      </w:r>
    </w:p>
    <w:bookmarkEnd w:id="8"/>
    <w:bookmarkEnd w:id="9"/>
    <w:bookmarkEnd w:id="10"/>
    <w:bookmarkEnd w:id="11"/>
    <w:bookmarkEnd w:id="12"/>
    <w:bookmarkEnd w:id="13"/>
    <w:bookmarkEnd w:id="14"/>
    <w:p>
      <w:pPr>
        <w:ind w:firstLine="3755" w:firstLineChars="850"/>
        <w:rPr>
          <w:rFonts w:ascii="宋体" w:hAnsi="宋体" w:cs="宋体"/>
          <w:b/>
          <w:sz w:val="44"/>
          <w:szCs w:val="44"/>
        </w:rPr>
      </w:pPr>
      <w:bookmarkStart w:id="15" w:name="_Toc411516477"/>
      <w:bookmarkStart w:id="16" w:name="_Toc151455497"/>
      <w:bookmarkStart w:id="17" w:name="_Toc320013909"/>
      <w:r>
        <w:rPr>
          <w:rFonts w:hint="eastAsia" w:ascii="宋体" w:hAnsi="宋体" w:cs="宋体"/>
          <w:b/>
          <w:sz w:val="44"/>
          <w:szCs w:val="44"/>
        </w:rPr>
        <w:t>目    录</w:t>
      </w:r>
    </w:p>
    <w:p>
      <w:pPr>
        <w:numPr>
          <w:ilvl w:val="0"/>
          <w:numId w:val="8"/>
        </w:numPr>
        <w:jc w:val="left"/>
        <w:rPr>
          <w:rFonts w:ascii="宋体" w:hAnsi="宋体" w:cs="宋体"/>
          <w:sz w:val="28"/>
          <w:szCs w:val="28"/>
        </w:rPr>
      </w:pPr>
      <w:r>
        <w:rPr>
          <w:rFonts w:hint="eastAsia" w:ascii="宋体" w:hAnsi="宋体" w:cs="宋体"/>
          <w:b/>
          <w:bCs/>
          <w:sz w:val="32"/>
        </w:rPr>
        <w:t>报价函</w:t>
      </w:r>
    </w:p>
    <w:p>
      <w:pPr>
        <w:numPr>
          <w:ilvl w:val="0"/>
          <w:numId w:val="8"/>
        </w:numPr>
        <w:jc w:val="left"/>
        <w:rPr>
          <w:rFonts w:ascii="宋体" w:hAnsi="宋体" w:cs="宋体"/>
          <w:b/>
          <w:sz w:val="30"/>
        </w:rPr>
      </w:pPr>
      <w:r>
        <w:rPr>
          <w:rFonts w:hint="eastAsia" w:ascii="宋体" w:hAnsi="宋体" w:cs="宋体"/>
          <w:b/>
          <w:bCs/>
          <w:sz w:val="32"/>
        </w:rPr>
        <w:t>报价一览表</w:t>
      </w:r>
    </w:p>
    <w:p>
      <w:pPr>
        <w:numPr>
          <w:ilvl w:val="0"/>
          <w:numId w:val="8"/>
        </w:numPr>
        <w:jc w:val="left"/>
        <w:rPr>
          <w:rFonts w:ascii="宋体" w:hAnsi="宋体" w:cs="宋体"/>
          <w:b/>
          <w:bCs/>
          <w:sz w:val="32"/>
        </w:rPr>
      </w:pPr>
      <w:r>
        <w:rPr>
          <w:rFonts w:hint="eastAsia" w:ascii="宋体" w:hAnsi="宋体" w:cs="宋体"/>
          <w:b/>
          <w:bCs/>
          <w:sz w:val="32"/>
        </w:rPr>
        <w:t>供应商承诺函</w:t>
      </w:r>
    </w:p>
    <w:p>
      <w:pPr>
        <w:numPr>
          <w:ilvl w:val="0"/>
          <w:numId w:val="8"/>
        </w:numPr>
        <w:jc w:val="left"/>
        <w:rPr>
          <w:rFonts w:ascii="宋体" w:hAnsi="宋体" w:cs="宋体"/>
          <w:b/>
          <w:bCs/>
          <w:sz w:val="32"/>
        </w:rPr>
      </w:pPr>
      <w:r>
        <w:rPr>
          <w:rFonts w:hint="eastAsia" w:ascii="宋体" w:hAnsi="宋体" w:cs="宋体"/>
          <w:b/>
          <w:bCs/>
          <w:sz w:val="32"/>
        </w:rPr>
        <w:t>法定代表人身份证明书</w:t>
      </w:r>
    </w:p>
    <w:p>
      <w:pPr>
        <w:numPr>
          <w:ilvl w:val="0"/>
          <w:numId w:val="8"/>
        </w:numPr>
        <w:jc w:val="left"/>
        <w:rPr>
          <w:rFonts w:ascii="宋体" w:hAnsi="宋体" w:cs="宋体"/>
          <w:b/>
          <w:bCs/>
          <w:sz w:val="32"/>
        </w:rPr>
      </w:pPr>
      <w:r>
        <w:rPr>
          <w:rFonts w:hint="eastAsia" w:ascii="宋体" w:hAnsi="宋体" w:cs="宋体"/>
          <w:b/>
          <w:bCs/>
          <w:sz w:val="32"/>
        </w:rPr>
        <w:t>法定代表人授权委托书</w:t>
      </w:r>
    </w:p>
    <w:p>
      <w:pPr>
        <w:numPr>
          <w:ilvl w:val="0"/>
          <w:numId w:val="8"/>
        </w:numPr>
        <w:jc w:val="left"/>
        <w:rPr>
          <w:rFonts w:ascii="宋体" w:hAnsi="宋体" w:cs="宋体"/>
          <w:b/>
          <w:bCs/>
          <w:sz w:val="32"/>
        </w:rPr>
      </w:pPr>
      <w:r>
        <w:rPr>
          <w:rFonts w:hint="eastAsia" w:ascii="宋体" w:hAnsi="宋体" w:cs="宋体"/>
          <w:b/>
          <w:bCs/>
          <w:sz w:val="32"/>
        </w:rPr>
        <w:t>应答人基本情况表</w:t>
      </w:r>
    </w:p>
    <w:p>
      <w:pPr>
        <w:numPr>
          <w:ilvl w:val="0"/>
          <w:numId w:val="8"/>
        </w:numPr>
        <w:rPr>
          <w:rFonts w:ascii="宋体" w:hAnsi="宋体" w:cs="宋体"/>
          <w:b/>
          <w:bCs/>
          <w:sz w:val="32"/>
        </w:rPr>
      </w:pPr>
      <w:r>
        <w:rPr>
          <w:rFonts w:hint="eastAsia" w:ascii="宋体" w:hAnsi="宋体" w:cs="宋体"/>
          <w:b/>
          <w:bCs/>
          <w:sz w:val="32"/>
        </w:rPr>
        <w:t>应答人提供近三年法律纠纷声明文件</w:t>
      </w:r>
    </w:p>
    <w:p>
      <w:pPr>
        <w:numPr>
          <w:ilvl w:val="0"/>
          <w:numId w:val="8"/>
        </w:numPr>
        <w:jc w:val="left"/>
        <w:rPr>
          <w:rFonts w:ascii="宋体" w:hAnsi="宋体" w:cs="宋体"/>
          <w:b/>
          <w:bCs/>
          <w:sz w:val="32"/>
        </w:rPr>
      </w:pPr>
      <w:r>
        <w:rPr>
          <w:rFonts w:hint="eastAsia" w:ascii="宋体" w:hAnsi="宋体" w:cs="宋体"/>
          <w:b/>
          <w:bCs/>
          <w:sz w:val="32"/>
        </w:rPr>
        <w:t>单位业绩汇总表</w:t>
      </w:r>
    </w:p>
    <w:p>
      <w:pPr>
        <w:ind w:left="1684"/>
        <w:jc w:val="left"/>
        <w:rPr>
          <w:rFonts w:ascii="宋体" w:hAnsi="宋体" w:cs="宋体"/>
          <w:b/>
          <w:bCs/>
          <w:sz w:val="32"/>
        </w:rPr>
      </w:pPr>
    </w:p>
    <w:p>
      <w:pPr>
        <w:tabs>
          <w:tab w:val="left" w:pos="3500"/>
        </w:tabs>
        <w:ind w:firstLine="1526" w:firstLineChars="543"/>
        <w:rPr>
          <w:rFonts w:ascii="宋体" w:hAnsi="宋体" w:cs="宋体"/>
          <w:b/>
          <w:sz w:val="28"/>
          <w:szCs w:val="32"/>
        </w:rPr>
      </w:pPr>
    </w:p>
    <w:p>
      <w:pPr>
        <w:tabs>
          <w:tab w:val="left" w:pos="3500"/>
        </w:tabs>
        <w:ind w:firstLine="1526" w:firstLineChars="543"/>
        <w:rPr>
          <w:rFonts w:ascii="宋体" w:hAnsi="宋体" w:cs="宋体"/>
          <w:b/>
          <w:sz w:val="28"/>
          <w:szCs w:val="32"/>
        </w:rPr>
      </w:pPr>
    </w:p>
    <w:p>
      <w:pPr>
        <w:ind w:left="2160"/>
        <w:outlineLvl w:val="0"/>
        <w:rPr>
          <w:rFonts w:ascii="宋体" w:hAnsi="宋体" w:cs="宋体"/>
          <w:b/>
          <w:bCs/>
          <w:sz w:val="32"/>
          <w:szCs w:val="32"/>
        </w:rPr>
      </w:pPr>
      <w:r>
        <w:rPr>
          <w:rFonts w:hint="eastAsia" w:ascii="宋体" w:hAnsi="宋体" w:cs="宋体"/>
          <w:b/>
          <w:bCs/>
          <w:sz w:val="32"/>
          <w:szCs w:val="32"/>
        </w:rPr>
        <w:t xml:space="preserve">   </w:t>
      </w:r>
    </w:p>
    <w:p>
      <w:pPr>
        <w:ind w:left="2160"/>
        <w:outlineLvl w:val="0"/>
        <w:rPr>
          <w:rFonts w:ascii="宋体" w:hAnsi="宋体" w:cs="宋体"/>
          <w:b/>
          <w:bCs/>
          <w:sz w:val="32"/>
          <w:szCs w:val="32"/>
        </w:rPr>
      </w:pPr>
    </w:p>
    <w:p>
      <w:pPr>
        <w:ind w:left="2160"/>
        <w:outlineLvl w:val="0"/>
        <w:rPr>
          <w:rFonts w:ascii="宋体" w:hAnsi="宋体" w:cs="宋体"/>
          <w:b/>
          <w:bCs/>
          <w:sz w:val="32"/>
          <w:szCs w:val="32"/>
        </w:rPr>
      </w:pPr>
    </w:p>
    <w:p>
      <w:pPr>
        <w:ind w:left="2160"/>
        <w:outlineLvl w:val="0"/>
        <w:rPr>
          <w:rFonts w:ascii="宋体" w:hAnsi="宋体" w:cs="宋体"/>
          <w:b/>
          <w:bCs/>
          <w:sz w:val="32"/>
          <w:szCs w:val="32"/>
        </w:rPr>
      </w:pPr>
    </w:p>
    <w:p>
      <w:pPr>
        <w:ind w:left="2160"/>
        <w:outlineLvl w:val="0"/>
        <w:rPr>
          <w:rFonts w:ascii="宋体" w:hAnsi="宋体" w:cs="宋体"/>
          <w:b/>
          <w:bCs/>
          <w:sz w:val="32"/>
          <w:szCs w:val="32"/>
        </w:rPr>
      </w:pPr>
    </w:p>
    <w:p>
      <w:pPr>
        <w:ind w:left="2160"/>
        <w:outlineLvl w:val="0"/>
        <w:rPr>
          <w:rFonts w:ascii="宋体" w:hAnsi="宋体" w:cs="宋体"/>
          <w:b/>
          <w:bCs/>
          <w:sz w:val="32"/>
          <w:szCs w:val="32"/>
        </w:rPr>
      </w:pPr>
    </w:p>
    <w:p>
      <w:pPr>
        <w:ind w:left="2160"/>
        <w:outlineLvl w:val="0"/>
        <w:rPr>
          <w:rFonts w:ascii="宋体" w:hAnsi="宋体" w:cs="宋体"/>
          <w:b/>
          <w:bCs/>
          <w:sz w:val="32"/>
          <w:szCs w:val="32"/>
        </w:rPr>
      </w:pPr>
    </w:p>
    <w:p>
      <w:pPr>
        <w:pStyle w:val="2"/>
        <w:rPr>
          <w:rFonts w:ascii="宋体" w:hAnsi="宋体" w:cs="宋体"/>
          <w:b/>
          <w:bCs/>
          <w:sz w:val="32"/>
          <w:szCs w:val="32"/>
        </w:rPr>
      </w:pPr>
    </w:p>
    <w:p>
      <w:pPr>
        <w:pStyle w:val="3"/>
      </w:pPr>
    </w:p>
    <w:p>
      <w:pPr>
        <w:ind w:left="2160"/>
        <w:outlineLvl w:val="0"/>
        <w:rPr>
          <w:rFonts w:ascii="宋体" w:hAnsi="宋体" w:cs="宋体"/>
          <w:b/>
          <w:bCs/>
          <w:sz w:val="32"/>
          <w:szCs w:val="32"/>
        </w:rPr>
      </w:pPr>
    </w:p>
    <w:p>
      <w:pPr>
        <w:jc w:val="left"/>
        <w:rPr>
          <w:rFonts w:ascii="宋体" w:hAnsi="宋体" w:cs="宋体"/>
          <w:b/>
          <w:sz w:val="28"/>
          <w:szCs w:val="32"/>
        </w:rPr>
      </w:pPr>
      <w:bookmarkStart w:id="18" w:name="_Toc411516475"/>
      <w:r>
        <w:rPr>
          <w:rFonts w:hint="eastAsia" w:ascii="宋体" w:hAnsi="宋体" w:cs="宋体"/>
          <w:b/>
          <w:sz w:val="28"/>
          <w:szCs w:val="32"/>
        </w:rPr>
        <w:t>一、报价函</w:t>
      </w:r>
    </w:p>
    <w:p>
      <w:pPr>
        <w:ind w:firstLine="480" w:firstLineChars="200"/>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xml:space="preserve">   （采购单位名称）   </w:t>
      </w:r>
    </w:p>
    <w:p>
      <w:pPr>
        <w:ind w:firstLine="480" w:firstLineChars="200"/>
        <w:rPr>
          <w:rFonts w:ascii="宋体" w:hAnsi="宋体" w:cs="宋体"/>
          <w:color w:val="000000"/>
        </w:rPr>
      </w:pPr>
      <w:r>
        <w:rPr>
          <w:rFonts w:hint="eastAsia" w:ascii="宋体" w:hAnsi="宋体" w:cs="宋体"/>
          <w:color w:val="000000"/>
        </w:rPr>
        <w:t>根据贵方</w:t>
      </w:r>
      <w:r>
        <w:rPr>
          <w:rFonts w:hint="eastAsia" w:ascii="宋体" w:hAnsi="宋体" w:cs="宋体"/>
          <w:color w:val="000000"/>
          <w:u w:val="single"/>
        </w:rPr>
        <w:t xml:space="preserve">   （项目名称）         </w:t>
      </w:r>
      <w:r>
        <w:rPr>
          <w:rFonts w:hint="eastAsia" w:ascii="宋体" w:hAnsi="宋体" w:cs="宋体"/>
          <w:color w:val="000000"/>
        </w:rPr>
        <w:t>询价采购的公告，（</w:t>
      </w:r>
      <w:r>
        <w:rPr>
          <w:rFonts w:hint="eastAsia" w:ascii="宋体" w:hAnsi="宋体" w:cs="宋体"/>
          <w:color w:val="000000"/>
          <w:u w:val="single"/>
        </w:rPr>
        <w:t>代表人姓名）</w:t>
      </w:r>
      <w:r>
        <w:rPr>
          <w:rFonts w:hint="eastAsia" w:ascii="宋体" w:hAnsi="宋体" w:cs="宋体"/>
          <w:color w:val="000000"/>
        </w:rPr>
        <w:t>（全名、职务）经正式授权并代表</w:t>
      </w:r>
      <w:r>
        <w:rPr>
          <w:rFonts w:hint="eastAsia" w:ascii="宋体" w:hAnsi="宋体" w:cs="宋体"/>
          <w:color w:val="000000"/>
          <w:u w:val="single"/>
        </w:rPr>
        <w:t xml:space="preserve">  （供应商单位名称）  </w:t>
      </w:r>
      <w:r>
        <w:rPr>
          <w:rFonts w:hint="eastAsia" w:ascii="宋体" w:hAnsi="宋体" w:cs="宋体"/>
          <w:color w:val="000000"/>
        </w:rPr>
        <w:t xml:space="preserve"> 提交下述文件。</w:t>
      </w:r>
    </w:p>
    <w:p>
      <w:pPr>
        <w:ind w:firstLine="480" w:firstLineChars="200"/>
        <w:rPr>
          <w:rFonts w:ascii="宋体" w:hAnsi="宋体" w:cs="宋体"/>
          <w:color w:val="000000"/>
        </w:rPr>
      </w:pPr>
      <w:r>
        <w:rPr>
          <w:rFonts w:hint="eastAsia" w:ascii="宋体" w:hAnsi="宋体" w:cs="宋体"/>
          <w:color w:val="000000"/>
        </w:rPr>
        <w:t>（1）报价一览表</w:t>
      </w:r>
    </w:p>
    <w:p>
      <w:pPr>
        <w:ind w:firstLine="480" w:firstLineChars="200"/>
        <w:rPr>
          <w:rFonts w:ascii="宋体" w:hAnsi="宋体" w:cs="宋体"/>
          <w:color w:val="000000"/>
        </w:rPr>
      </w:pPr>
      <w:r>
        <w:rPr>
          <w:rFonts w:hint="eastAsia" w:ascii="宋体" w:hAnsi="宋体" w:cs="宋体"/>
          <w:color w:val="000000"/>
        </w:rPr>
        <w:t>（2）按本文件要求提供的其它全部文件</w:t>
      </w:r>
    </w:p>
    <w:p>
      <w:pPr>
        <w:ind w:firstLine="480" w:firstLineChars="200"/>
        <w:rPr>
          <w:rFonts w:ascii="宋体" w:hAnsi="宋体" w:cs="宋体"/>
          <w:color w:val="000000"/>
        </w:rPr>
      </w:pPr>
      <w:r>
        <w:rPr>
          <w:rFonts w:hint="eastAsia" w:ascii="宋体" w:hAnsi="宋体" w:cs="宋体"/>
          <w:color w:val="000000"/>
        </w:rPr>
        <w:t>据此函，签字/印章代表宣布同意如下：</w:t>
      </w:r>
    </w:p>
    <w:p>
      <w:pPr>
        <w:ind w:firstLine="480" w:firstLineChars="200"/>
        <w:rPr>
          <w:rFonts w:ascii="宋体" w:hAnsi="宋体" w:cs="宋体"/>
          <w:color w:val="000000"/>
        </w:rPr>
      </w:pPr>
      <w:r>
        <w:rPr>
          <w:rFonts w:hint="eastAsia" w:ascii="宋体" w:hAnsi="宋体" w:cs="宋体"/>
          <w:color w:val="000000"/>
        </w:rPr>
        <w:t>1.所附报价表中规定的报价为</w:t>
      </w:r>
    </w:p>
    <w:p>
      <w:pPr>
        <w:ind w:firstLine="480" w:firstLineChars="200"/>
        <w:rPr>
          <w:rFonts w:ascii="宋体" w:hAnsi="宋体" w:cs="宋体"/>
          <w:color w:val="000000"/>
        </w:rPr>
      </w:pPr>
      <w:r>
        <w:rPr>
          <w:rFonts w:hint="eastAsia" w:ascii="宋体" w:hAnsi="宋体" w:cs="宋体"/>
          <w:color w:val="000000"/>
        </w:rPr>
        <w:t>人民币：</w:t>
      </w:r>
      <w:r>
        <w:rPr>
          <w:rFonts w:hint="eastAsia" w:ascii="宋体" w:hAnsi="宋体" w:cs="宋体"/>
          <w:color w:val="000000"/>
          <w:u w:val="single"/>
        </w:rPr>
        <w:t xml:space="preserve">                  </w:t>
      </w:r>
      <w:r>
        <w:rPr>
          <w:rFonts w:hint="eastAsia" w:ascii="宋体" w:hAnsi="宋体" w:cs="宋体"/>
          <w:color w:val="000000"/>
        </w:rPr>
        <w:t>元（即：</w:t>
      </w:r>
      <w:r>
        <w:rPr>
          <w:rFonts w:hint="eastAsia" w:ascii="宋体" w:hAnsi="宋体" w:cs="宋体"/>
          <w:color w:val="000000"/>
          <w:u w:val="single"/>
        </w:rPr>
        <w:t xml:space="preserve">   （大写金额） </w:t>
      </w:r>
      <w:r>
        <w:rPr>
          <w:rFonts w:hint="eastAsia" w:ascii="宋体" w:hAnsi="宋体" w:cs="宋体"/>
          <w:color w:val="000000"/>
        </w:rPr>
        <w:t>）；</w:t>
      </w:r>
    </w:p>
    <w:p>
      <w:pPr>
        <w:ind w:firstLine="480" w:firstLineChars="200"/>
        <w:rPr>
          <w:rFonts w:ascii="宋体" w:hAnsi="宋体" w:cs="宋体"/>
          <w:color w:val="000000"/>
        </w:rPr>
      </w:pPr>
      <w:r>
        <w:rPr>
          <w:rFonts w:hint="eastAsia" w:ascii="宋体" w:hAnsi="宋体" w:cs="宋体"/>
          <w:color w:val="000000"/>
        </w:rPr>
        <w:t>2.供应商将按本采购文件的规定履行合同责任和义务；</w:t>
      </w:r>
    </w:p>
    <w:p>
      <w:pPr>
        <w:ind w:firstLine="480" w:firstLineChars="200"/>
        <w:rPr>
          <w:rFonts w:ascii="宋体" w:hAnsi="宋体" w:cs="宋体"/>
          <w:color w:val="000000"/>
        </w:rPr>
      </w:pPr>
      <w:r>
        <w:rPr>
          <w:rFonts w:hint="eastAsia" w:ascii="宋体" w:hAnsi="宋体" w:cs="宋体"/>
          <w:color w:val="000000"/>
        </w:rPr>
        <w:t>3.供应商已详细审查全部采购文件，包括修改文件（如有的话）以及全部参考资料和有关附件。我们完全理解并同意放弃对这方面有不明及误解的权利；</w:t>
      </w:r>
    </w:p>
    <w:p>
      <w:pPr>
        <w:ind w:firstLine="480" w:firstLineChars="200"/>
        <w:rPr>
          <w:rFonts w:ascii="宋体" w:hAnsi="宋体" w:cs="宋体"/>
          <w:color w:val="000000"/>
        </w:rPr>
      </w:pPr>
      <w:r>
        <w:rPr>
          <w:rFonts w:hint="eastAsia" w:ascii="宋体" w:hAnsi="宋体" w:cs="宋体"/>
          <w:color w:val="000000"/>
        </w:rPr>
        <w:t>4.</w:t>
      </w:r>
      <w:r>
        <w:rPr>
          <w:rFonts w:hint="eastAsia" w:ascii="宋体" w:hAnsi="宋体" w:cs="宋体"/>
        </w:rPr>
        <w:t>本采购自采购开始日起有效期为90个日历日；</w:t>
      </w:r>
    </w:p>
    <w:p>
      <w:pPr>
        <w:ind w:firstLine="480" w:firstLineChars="200"/>
        <w:rPr>
          <w:rFonts w:ascii="宋体" w:hAnsi="宋体" w:cs="宋体"/>
          <w:color w:val="000000"/>
        </w:rPr>
      </w:pPr>
      <w:r>
        <w:rPr>
          <w:rFonts w:hint="eastAsia" w:ascii="宋体" w:hAnsi="宋体" w:cs="宋体"/>
          <w:color w:val="000000"/>
        </w:rPr>
        <w:t>5.在规定的采购时间内，供应商承诺在有效期内不撤回文件；</w:t>
      </w:r>
    </w:p>
    <w:p>
      <w:pPr>
        <w:ind w:firstLine="480" w:firstLineChars="200"/>
        <w:rPr>
          <w:rFonts w:ascii="宋体" w:hAnsi="宋体" w:cs="宋体"/>
          <w:color w:val="000000"/>
        </w:rPr>
      </w:pPr>
      <w:r>
        <w:rPr>
          <w:rFonts w:hint="eastAsia" w:ascii="宋体" w:hAnsi="宋体" w:cs="宋体"/>
          <w:color w:val="000000"/>
        </w:rPr>
        <w:t>6.供应商同意提供按照贵方可能要求的与其采购有关的一切数据或资料。</w:t>
      </w:r>
    </w:p>
    <w:p>
      <w:pPr>
        <w:ind w:firstLine="480" w:firstLineChars="200"/>
        <w:rPr>
          <w:rFonts w:ascii="宋体" w:hAnsi="宋体" w:cs="宋体"/>
          <w:color w:val="000000"/>
        </w:rPr>
      </w:pPr>
      <w:r>
        <w:rPr>
          <w:rFonts w:hint="eastAsia" w:ascii="宋体" w:hAnsi="宋体" w:cs="宋体"/>
          <w:color w:val="000000"/>
        </w:rPr>
        <w:t>7. 与本项目有关的一切正式往来通讯请寄：</w:t>
      </w:r>
    </w:p>
    <w:p>
      <w:pPr>
        <w:ind w:firstLine="480" w:firstLineChars="200"/>
        <w:rPr>
          <w:rFonts w:ascii="宋体" w:hAnsi="宋体" w:cs="宋体"/>
          <w:color w:val="000000"/>
        </w:rPr>
      </w:pPr>
      <w:r>
        <w:rPr>
          <w:rFonts w:hint="eastAsia" w:ascii="宋体" w:hAnsi="宋体" w:cs="宋体"/>
          <w:color w:val="000000"/>
        </w:rPr>
        <w:t xml:space="preserve">地址：                                  邮编：                    </w:t>
      </w:r>
    </w:p>
    <w:p>
      <w:pPr>
        <w:ind w:firstLine="480" w:firstLineChars="200"/>
        <w:rPr>
          <w:rFonts w:ascii="宋体" w:hAnsi="宋体" w:cs="宋体"/>
          <w:color w:val="000000"/>
        </w:rPr>
      </w:pPr>
      <w:r>
        <w:rPr>
          <w:rFonts w:hint="eastAsia" w:ascii="宋体" w:hAnsi="宋体" w:cs="宋体"/>
          <w:color w:val="000000"/>
        </w:rPr>
        <w:t xml:space="preserve">电话：                                  传真：                     </w:t>
      </w:r>
    </w:p>
    <w:p>
      <w:pPr>
        <w:ind w:firstLine="480" w:firstLineChars="200"/>
        <w:rPr>
          <w:rFonts w:ascii="宋体" w:hAnsi="宋体" w:cs="宋体"/>
          <w:color w:val="000000"/>
        </w:rPr>
      </w:pPr>
      <w:r>
        <w:rPr>
          <w:rFonts w:hint="eastAsia" w:ascii="宋体" w:hAnsi="宋体" w:cs="宋体"/>
          <w:color w:val="000000"/>
        </w:rPr>
        <w:t xml:space="preserve">供应商代表姓名（签字）：                                   </w:t>
      </w:r>
    </w:p>
    <w:p>
      <w:pPr>
        <w:ind w:firstLine="480" w:firstLineChars="200"/>
        <w:rPr>
          <w:rFonts w:ascii="宋体" w:hAnsi="宋体" w:cs="宋体"/>
          <w:color w:val="000000"/>
        </w:rPr>
      </w:pPr>
      <w:r>
        <w:rPr>
          <w:rFonts w:hint="eastAsia" w:ascii="宋体" w:hAnsi="宋体" w:cs="宋体"/>
          <w:color w:val="000000"/>
        </w:rPr>
        <w:t xml:space="preserve">供应商名称：          （公章）       </w:t>
      </w:r>
    </w:p>
    <w:p>
      <w:pPr>
        <w:ind w:firstLine="480" w:firstLineChars="200"/>
        <w:rPr>
          <w:rFonts w:ascii="宋体" w:hAnsi="宋体" w:cs="宋体"/>
          <w:color w:val="000000"/>
        </w:rPr>
      </w:pPr>
      <w:r>
        <w:rPr>
          <w:rFonts w:hint="eastAsia" w:ascii="宋体" w:hAnsi="宋体" w:cs="宋体"/>
          <w:color w:val="000000"/>
        </w:rPr>
        <w:t>全权代表签字/印章：                          日期：      年     月    日</w:t>
      </w:r>
    </w:p>
    <w:p>
      <w:pPr>
        <w:pStyle w:val="84"/>
        <w:adjustRightInd w:val="0"/>
        <w:spacing w:after="240" w:afterLines="100"/>
        <w:jc w:val="left"/>
        <w:textAlignment w:val="baseline"/>
        <w:rPr>
          <w:rFonts w:hAnsi="宋体" w:cs="宋体"/>
          <w:color w:val="000000"/>
        </w:rPr>
        <w:sectPr>
          <w:pgSz w:w="11906" w:h="16838"/>
          <w:pgMar w:top="1247" w:right="1134" w:bottom="1247" w:left="1134" w:header="851" w:footer="851" w:gutter="0"/>
          <w:cols w:space="720" w:num="1"/>
          <w:docGrid w:linePitch="312" w:charSpace="0"/>
        </w:sectPr>
      </w:pPr>
    </w:p>
    <w:p>
      <w:pPr>
        <w:jc w:val="left"/>
        <w:rPr>
          <w:rFonts w:ascii="宋体" w:hAnsi="宋体" w:cs="宋体"/>
          <w:b/>
          <w:sz w:val="28"/>
          <w:szCs w:val="32"/>
        </w:rPr>
      </w:pPr>
      <w:r>
        <w:rPr>
          <w:rFonts w:hint="eastAsia" w:ascii="宋体" w:hAnsi="宋体" w:cs="宋体"/>
          <w:b/>
          <w:sz w:val="28"/>
          <w:szCs w:val="32"/>
        </w:rPr>
        <w:t>二、报价一览表</w:t>
      </w:r>
    </w:p>
    <w:p>
      <w:pPr>
        <w:pStyle w:val="111"/>
        <w:spacing w:after="120" w:afterLines="50" w:line="360" w:lineRule="auto"/>
        <w:jc w:val="center"/>
        <w:outlineLvl w:val="9"/>
        <w:rPr>
          <w:rFonts w:ascii="宋体" w:hAnsi="宋体"/>
          <w:b/>
          <w:color w:val="FF0000"/>
        </w:rPr>
      </w:pPr>
      <w:r>
        <w:rPr>
          <w:rFonts w:hint="eastAsia" w:ascii="宋体" w:hAnsi="宋体"/>
          <w:b/>
          <w:szCs w:val="21"/>
          <w:u w:val="single"/>
        </w:rPr>
        <w:t xml:space="preserve">      (项目名称)      </w:t>
      </w:r>
      <w:r>
        <w:rPr>
          <w:rFonts w:hint="eastAsia" w:ascii="宋体" w:hAnsi="宋体"/>
          <w:b/>
          <w:szCs w:val="21"/>
        </w:rPr>
        <w:t>报价表</w:t>
      </w:r>
    </w:p>
    <w:p>
      <w:pPr>
        <w:ind w:left="900"/>
        <w:jc w:val="right"/>
        <w:rPr>
          <w:rFonts w:ascii="宋体" w:hAnsi="宋体" w:cs="宋体"/>
          <w:b/>
        </w:rPr>
      </w:pPr>
      <w:r>
        <w:rPr>
          <w:rFonts w:hint="eastAsia" w:ascii="宋体" w:hAnsi="宋体" w:cs="宋体"/>
          <w:b/>
        </w:rPr>
        <w:t>单位：元（人民币）</w:t>
      </w:r>
    </w:p>
    <w:tbl>
      <w:tblPr>
        <w:tblStyle w:val="33"/>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931"/>
        <w:gridCol w:w="851"/>
        <w:gridCol w:w="850"/>
        <w:gridCol w:w="1558"/>
        <w:gridCol w:w="940"/>
        <w:gridCol w:w="1421"/>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jc w:val="center"/>
              <w:rPr>
                <w:rFonts w:ascii="宋体" w:hAnsi="宋体" w:cs="宋体"/>
                <w:b/>
              </w:rPr>
            </w:pPr>
            <w:r>
              <w:rPr>
                <w:rFonts w:hint="eastAsia" w:ascii="宋体" w:hAnsi="宋体" w:cs="宋体"/>
                <w:b/>
              </w:rPr>
              <w:t>序号</w:t>
            </w:r>
          </w:p>
        </w:tc>
        <w:tc>
          <w:tcPr>
            <w:tcW w:w="1931" w:type="dxa"/>
          </w:tcPr>
          <w:p>
            <w:pPr>
              <w:jc w:val="center"/>
              <w:rPr>
                <w:rFonts w:ascii="宋体" w:hAnsi="宋体" w:cs="宋体"/>
                <w:b/>
              </w:rPr>
            </w:pPr>
            <w:r>
              <w:rPr>
                <w:rFonts w:hint="eastAsia" w:ascii="宋体" w:hAnsi="宋体" w:cs="宋体"/>
                <w:b/>
              </w:rPr>
              <w:t>服务项目</w:t>
            </w:r>
          </w:p>
        </w:tc>
        <w:tc>
          <w:tcPr>
            <w:tcW w:w="851" w:type="dxa"/>
            <w:vAlign w:val="center"/>
          </w:tcPr>
          <w:p>
            <w:pPr>
              <w:jc w:val="center"/>
              <w:rPr>
                <w:rFonts w:ascii="宋体" w:hAnsi="宋体" w:cs="宋体"/>
                <w:b/>
              </w:rPr>
            </w:pPr>
            <w:r>
              <w:rPr>
                <w:rFonts w:hint="eastAsia" w:ascii="宋体" w:hAnsi="宋体" w:cs="宋体"/>
                <w:b/>
              </w:rPr>
              <w:t>数量</w:t>
            </w:r>
          </w:p>
        </w:tc>
        <w:tc>
          <w:tcPr>
            <w:tcW w:w="850" w:type="dxa"/>
            <w:vAlign w:val="center"/>
          </w:tcPr>
          <w:p>
            <w:pPr>
              <w:jc w:val="center"/>
              <w:rPr>
                <w:rFonts w:ascii="宋体" w:hAnsi="宋体" w:cs="宋体"/>
                <w:b/>
              </w:rPr>
            </w:pPr>
            <w:r>
              <w:rPr>
                <w:rFonts w:hint="eastAsia" w:ascii="宋体" w:hAnsi="宋体" w:cs="宋体"/>
                <w:b/>
              </w:rPr>
              <w:t>单位</w:t>
            </w:r>
          </w:p>
        </w:tc>
        <w:tc>
          <w:tcPr>
            <w:tcW w:w="1558" w:type="dxa"/>
            <w:vAlign w:val="center"/>
          </w:tcPr>
          <w:p>
            <w:pPr>
              <w:jc w:val="center"/>
              <w:rPr>
                <w:rFonts w:ascii="宋体" w:hAnsi="宋体" w:cs="宋体"/>
                <w:b/>
              </w:rPr>
            </w:pPr>
            <w:r>
              <w:rPr>
                <w:rFonts w:hint="eastAsia" w:ascii="宋体" w:hAnsi="宋体" w:cs="宋体"/>
                <w:b/>
              </w:rPr>
              <w:t>不含税单价</w:t>
            </w:r>
          </w:p>
        </w:tc>
        <w:tc>
          <w:tcPr>
            <w:tcW w:w="940" w:type="dxa"/>
            <w:vAlign w:val="center"/>
          </w:tcPr>
          <w:p>
            <w:pPr>
              <w:jc w:val="center"/>
              <w:rPr>
                <w:rFonts w:ascii="宋体" w:hAnsi="宋体" w:cs="宋体"/>
                <w:b/>
              </w:rPr>
            </w:pPr>
            <w:r>
              <w:rPr>
                <w:rFonts w:hint="eastAsia" w:ascii="宋体" w:hAnsi="宋体" w:cs="宋体"/>
                <w:b/>
              </w:rPr>
              <w:t>税率</w:t>
            </w:r>
          </w:p>
        </w:tc>
        <w:tc>
          <w:tcPr>
            <w:tcW w:w="1421" w:type="dxa"/>
          </w:tcPr>
          <w:p>
            <w:pPr>
              <w:jc w:val="center"/>
              <w:rPr>
                <w:rFonts w:ascii="宋体" w:hAnsi="宋体" w:cs="宋体"/>
                <w:b/>
              </w:rPr>
            </w:pPr>
            <w:r>
              <w:rPr>
                <w:rFonts w:hint="eastAsia" w:ascii="宋体" w:hAnsi="宋体" w:cs="宋体"/>
                <w:b/>
              </w:rPr>
              <w:t>含税单价</w:t>
            </w:r>
          </w:p>
        </w:tc>
        <w:tc>
          <w:tcPr>
            <w:tcW w:w="1469" w:type="dxa"/>
          </w:tcPr>
          <w:p>
            <w:pPr>
              <w:jc w:val="center"/>
              <w:rPr>
                <w:rFonts w:ascii="宋体" w:hAnsi="宋体" w:cs="宋体"/>
                <w:b/>
              </w:rPr>
            </w:pPr>
            <w:r>
              <w:rPr>
                <w:rFonts w:hint="eastAsia" w:ascii="宋体" w:hAnsi="宋体" w:cs="宋体"/>
                <w:b/>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64" w:type="dxa"/>
          </w:tcPr>
          <w:p>
            <w:pPr>
              <w:jc w:val="center"/>
              <w:rPr>
                <w:rFonts w:ascii="宋体" w:hAnsi="宋体" w:cs="宋体"/>
                <w:b/>
              </w:rPr>
            </w:pPr>
            <w:r>
              <w:rPr>
                <w:rFonts w:hint="eastAsia" w:ascii="宋体" w:hAnsi="宋体" w:cs="宋体"/>
                <w:b/>
              </w:rPr>
              <w:t>1</w:t>
            </w:r>
          </w:p>
        </w:tc>
        <w:tc>
          <w:tcPr>
            <w:tcW w:w="1931" w:type="dxa"/>
            <w:vAlign w:val="center"/>
          </w:tcPr>
          <w:p>
            <w:pPr>
              <w:widowControl/>
              <w:jc w:val="center"/>
              <w:rPr>
                <w:rFonts w:ascii="宋体" w:hAnsi="宋体" w:cs="宋体"/>
              </w:rPr>
            </w:pPr>
          </w:p>
        </w:tc>
        <w:tc>
          <w:tcPr>
            <w:tcW w:w="851" w:type="dxa"/>
            <w:vAlign w:val="center"/>
          </w:tcPr>
          <w:p>
            <w:pPr>
              <w:widowControl/>
              <w:jc w:val="center"/>
              <w:rPr>
                <w:rFonts w:ascii="宋体" w:hAnsi="宋体" w:cs="宋体"/>
              </w:rPr>
            </w:pPr>
          </w:p>
        </w:tc>
        <w:tc>
          <w:tcPr>
            <w:tcW w:w="850" w:type="dxa"/>
            <w:vAlign w:val="center"/>
          </w:tcPr>
          <w:p>
            <w:pPr>
              <w:widowControl/>
              <w:jc w:val="center"/>
              <w:rPr>
                <w:rFonts w:ascii="宋体" w:hAnsi="宋体" w:cs="宋体"/>
              </w:rPr>
            </w:pPr>
          </w:p>
        </w:tc>
        <w:tc>
          <w:tcPr>
            <w:tcW w:w="1558" w:type="dxa"/>
            <w:vAlign w:val="center"/>
          </w:tcPr>
          <w:p>
            <w:pPr>
              <w:jc w:val="center"/>
              <w:rPr>
                <w:rFonts w:ascii="宋体" w:hAnsi="宋体" w:cs="宋体"/>
              </w:rPr>
            </w:pPr>
          </w:p>
        </w:tc>
        <w:tc>
          <w:tcPr>
            <w:tcW w:w="940" w:type="dxa"/>
            <w:vAlign w:val="center"/>
          </w:tcPr>
          <w:p>
            <w:pPr>
              <w:jc w:val="center"/>
              <w:rPr>
                <w:rFonts w:ascii="宋体" w:hAnsi="宋体" w:cs="宋体"/>
              </w:rPr>
            </w:pPr>
          </w:p>
        </w:tc>
        <w:tc>
          <w:tcPr>
            <w:tcW w:w="1421" w:type="dxa"/>
            <w:vAlign w:val="center"/>
          </w:tcPr>
          <w:p>
            <w:pPr>
              <w:jc w:val="center"/>
              <w:rPr>
                <w:rFonts w:ascii="宋体" w:hAnsi="宋体" w:cs="宋体"/>
              </w:rPr>
            </w:pPr>
          </w:p>
        </w:tc>
        <w:tc>
          <w:tcPr>
            <w:tcW w:w="146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64" w:type="dxa"/>
          </w:tcPr>
          <w:p>
            <w:pPr>
              <w:jc w:val="center"/>
              <w:rPr>
                <w:rFonts w:ascii="宋体" w:hAnsi="宋体" w:cs="宋体"/>
                <w:b/>
              </w:rPr>
            </w:pPr>
            <w:r>
              <w:rPr>
                <w:rFonts w:hint="eastAsia" w:ascii="宋体" w:hAnsi="宋体" w:cs="宋体"/>
                <w:b/>
              </w:rPr>
              <w:t>2</w:t>
            </w:r>
          </w:p>
        </w:tc>
        <w:tc>
          <w:tcPr>
            <w:tcW w:w="1931" w:type="dxa"/>
            <w:vAlign w:val="center"/>
          </w:tcPr>
          <w:p>
            <w:pPr>
              <w:widowControl/>
              <w:jc w:val="center"/>
              <w:rPr>
                <w:rFonts w:ascii="宋体" w:hAnsi="宋体" w:cs="宋体"/>
              </w:rPr>
            </w:pPr>
          </w:p>
        </w:tc>
        <w:tc>
          <w:tcPr>
            <w:tcW w:w="851" w:type="dxa"/>
            <w:vAlign w:val="center"/>
          </w:tcPr>
          <w:p>
            <w:pPr>
              <w:widowControl/>
              <w:jc w:val="center"/>
              <w:rPr>
                <w:rFonts w:ascii="宋体" w:hAnsi="宋体" w:cs="宋体"/>
              </w:rPr>
            </w:pPr>
          </w:p>
        </w:tc>
        <w:tc>
          <w:tcPr>
            <w:tcW w:w="850" w:type="dxa"/>
            <w:vAlign w:val="center"/>
          </w:tcPr>
          <w:p>
            <w:pPr>
              <w:widowControl/>
              <w:jc w:val="center"/>
              <w:rPr>
                <w:rFonts w:ascii="宋体" w:hAnsi="宋体" w:cs="宋体"/>
              </w:rPr>
            </w:pPr>
          </w:p>
        </w:tc>
        <w:tc>
          <w:tcPr>
            <w:tcW w:w="1558" w:type="dxa"/>
            <w:vAlign w:val="center"/>
          </w:tcPr>
          <w:p>
            <w:pPr>
              <w:jc w:val="center"/>
              <w:rPr>
                <w:rFonts w:ascii="宋体" w:hAnsi="宋体" w:cs="宋体"/>
              </w:rPr>
            </w:pPr>
          </w:p>
        </w:tc>
        <w:tc>
          <w:tcPr>
            <w:tcW w:w="940" w:type="dxa"/>
            <w:vAlign w:val="center"/>
          </w:tcPr>
          <w:p>
            <w:pPr>
              <w:jc w:val="center"/>
              <w:rPr>
                <w:rFonts w:ascii="宋体" w:hAnsi="宋体" w:cs="宋体"/>
              </w:rPr>
            </w:pPr>
          </w:p>
        </w:tc>
        <w:tc>
          <w:tcPr>
            <w:tcW w:w="1421" w:type="dxa"/>
            <w:vAlign w:val="center"/>
          </w:tcPr>
          <w:p>
            <w:pPr>
              <w:jc w:val="center"/>
              <w:rPr>
                <w:rFonts w:ascii="宋体" w:hAnsi="宋体" w:cs="宋体"/>
              </w:rPr>
            </w:pPr>
          </w:p>
        </w:tc>
        <w:tc>
          <w:tcPr>
            <w:tcW w:w="146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64" w:type="dxa"/>
          </w:tcPr>
          <w:p>
            <w:pPr>
              <w:jc w:val="center"/>
              <w:rPr>
                <w:rFonts w:ascii="宋体" w:hAnsi="宋体" w:cs="宋体"/>
                <w:b/>
              </w:rPr>
            </w:pPr>
            <w:r>
              <w:rPr>
                <w:rFonts w:hint="eastAsia" w:ascii="宋体" w:hAnsi="宋体" w:cs="宋体"/>
                <w:b/>
              </w:rPr>
              <w:t>3</w:t>
            </w:r>
          </w:p>
        </w:tc>
        <w:tc>
          <w:tcPr>
            <w:tcW w:w="1931" w:type="dxa"/>
            <w:vAlign w:val="center"/>
          </w:tcPr>
          <w:p>
            <w:pPr>
              <w:widowControl/>
              <w:jc w:val="center"/>
              <w:rPr>
                <w:rFonts w:ascii="宋体" w:hAnsi="宋体" w:cs="宋体"/>
              </w:rPr>
            </w:pPr>
          </w:p>
        </w:tc>
        <w:tc>
          <w:tcPr>
            <w:tcW w:w="851" w:type="dxa"/>
            <w:vAlign w:val="center"/>
          </w:tcPr>
          <w:p>
            <w:pPr>
              <w:widowControl/>
              <w:jc w:val="center"/>
              <w:rPr>
                <w:rFonts w:ascii="宋体" w:hAnsi="宋体" w:cs="宋体"/>
              </w:rPr>
            </w:pPr>
          </w:p>
        </w:tc>
        <w:tc>
          <w:tcPr>
            <w:tcW w:w="850" w:type="dxa"/>
            <w:vAlign w:val="center"/>
          </w:tcPr>
          <w:p>
            <w:pPr>
              <w:widowControl/>
              <w:jc w:val="center"/>
              <w:rPr>
                <w:rFonts w:ascii="宋体" w:hAnsi="宋体" w:cs="宋体"/>
              </w:rPr>
            </w:pPr>
          </w:p>
        </w:tc>
        <w:tc>
          <w:tcPr>
            <w:tcW w:w="1558" w:type="dxa"/>
            <w:vAlign w:val="center"/>
          </w:tcPr>
          <w:p>
            <w:pPr>
              <w:jc w:val="center"/>
              <w:rPr>
                <w:rFonts w:ascii="宋体" w:hAnsi="宋体" w:cs="宋体"/>
              </w:rPr>
            </w:pPr>
          </w:p>
        </w:tc>
        <w:tc>
          <w:tcPr>
            <w:tcW w:w="940" w:type="dxa"/>
            <w:vAlign w:val="center"/>
          </w:tcPr>
          <w:p>
            <w:pPr>
              <w:jc w:val="center"/>
              <w:rPr>
                <w:rFonts w:ascii="宋体" w:hAnsi="宋体" w:cs="宋体"/>
              </w:rPr>
            </w:pPr>
          </w:p>
        </w:tc>
        <w:tc>
          <w:tcPr>
            <w:tcW w:w="1421" w:type="dxa"/>
            <w:vAlign w:val="center"/>
          </w:tcPr>
          <w:p>
            <w:pPr>
              <w:jc w:val="center"/>
              <w:rPr>
                <w:rFonts w:ascii="宋体" w:hAnsi="宋体" w:cs="宋体"/>
              </w:rPr>
            </w:pPr>
          </w:p>
        </w:tc>
        <w:tc>
          <w:tcPr>
            <w:tcW w:w="146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jc w:val="center"/>
              <w:rPr>
                <w:rFonts w:ascii="宋体" w:hAnsi="宋体" w:cs="宋体"/>
                <w:b/>
              </w:rPr>
            </w:pPr>
            <w:r>
              <w:rPr>
                <w:rFonts w:hint="eastAsia" w:ascii="宋体" w:hAnsi="宋体" w:cs="宋体"/>
                <w:b/>
              </w:rPr>
              <w:t>4</w:t>
            </w:r>
          </w:p>
        </w:tc>
        <w:tc>
          <w:tcPr>
            <w:tcW w:w="1931" w:type="dxa"/>
            <w:vAlign w:val="center"/>
          </w:tcPr>
          <w:p>
            <w:pPr>
              <w:widowControl/>
              <w:jc w:val="center"/>
              <w:rPr>
                <w:rFonts w:ascii="宋体" w:hAnsi="宋体" w:cs="宋体"/>
              </w:rPr>
            </w:pPr>
          </w:p>
        </w:tc>
        <w:tc>
          <w:tcPr>
            <w:tcW w:w="851" w:type="dxa"/>
            <w:vAlign w:val="center"/>
          </w:tcPr>
          <w:p>
            <w:pPr>
              <w:jc w:val="center"/>
              <w:rPr>
                <w:rFonts w:ascii="宋体" w:hAnsi="宋体" w:cs="宋体"/>
              </w:rPr>
            </w:pPr>
          </w:p>
        </w:tc>
        <w:tc>
          <w:tcPr>
            <w:tcW w:w="850" w:type="dxa"/>
            <w:vAlign w:val="center"/>
          </w:tcPr>
          <w:p>
            <w:pPr>
              <w:jc w:val="center"/>
              <w:rPr>
                <w:rFonts w:ascii="宋体" w:hAnsi="宋体" w:cs="宋体"/>
              </w:rPr>
            </w:pPr>
          </w:p>
        </w:tc>
        <w:tc>
          <w:tcPr>
            <w:tcW w:w="1558" w:type="dxa"/>
            <w:vAlign w:val="center"/>
          </w:tcPr>
          <w:p>
            <w:pPr>
              <w:jc w:val="center"/>
              <w:rPr>
                <w:rFonts w:ascii="宋体" w:hAnsi="宋体" w:cs="宋体"/>
              </w:rPr>
            </w:pPr>
          </w:p>
        </w:tc>
        <w:tc>
          <w:tcPr>
            <w:tcW w:w="940" w:type="dxa"/>
            <w:vAlign w:val="center"/>
          </w:tcPr>
          <w:p>
            <w:pPr>
              <w:jc w:val="center"/>
              <w:rPr>
                <w:rFonts w:ascii="宋体" w:hAnsi="宋体" w:cs="宋体"/>
              </w:rPr>
            </w:pPr>
          </w:p>
        </w:tc>
        <w:tc>
          <w:tcPr>
            <w:tcW w:w="1421" w:type="dxa"/>
          </w:tcPr>
          <w:p>
            <w:pPr>
              <w:rPr>
                <w:rFonts w:ascii="宋体" w:hAnsi="宋体" w:cs="宋体"/>
              </w:rPr>
            </w:pPr>
          </w:p>
        </w:tc>
        <w:tc>
          <w:tcPr>
            <w:tcW w:w="146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ind w:right="401" w:rightChars="167"/>
              <w:jc w:val="left"/>
              <w:rPr>
                <w:rFonts w:ascii="宋体" w:hAnsi="宋体" w:cs="宋体"/>
              </w:rPr>
            </w:pPr>
          </w:p>
        </w:tc>
        <w:tc>
          <w:tcPr>
            <w:tcW w:w="7551" w:type="dxa"/>
            <w:gridSpan w:val="6"/>
          </w:tcPr>
          <w:p>
            <w:pPr>
              <w:ind w:left="130" w:leftChars="54" w:right="401" w:rightChars="167"/>
              <w:jc w:val="center"/>
              <w:rPr>
                <w:rFonts w:ascii="宋体" w:hAnsi="宋体" w:cs="宋体"/>
              </w:rPr>
            </w:pPr>
            <w:r>
              <w:rPr>
                <w:rFonts w:hint="eastAsia" w:ascii="宋体" w:hAnsi="宋体" w:cs="宋体"/>
                <w:b/>
              </w:rPr>
              <w:t>总   计</w:t>
            </w:r>
          </w:p>
        </w:tc>
        <w:tc>
          <w:tcPr>
            <w:tcW w:w="1469" w:type="dxa"/>
          </w:tcPr>
          <w:p>
            <w:pPr>
              <w:wordWrap w:val="0"/>
              <w:ind w:right="588" w:rightChars="245"/>
              <w:jc w:val="right"/>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Align w:val="center"/>
          </w:tcPr>
          <w:p>
            <w:pPr>
              <w:jc w:val="center"/>
              <w:rPr>
                <w:rFonts w:ascii="宋体" w:hAnsi="宋体" w:cs="宋体"/>
                <w:b/>
              </w:rPr>
            </w:pPr>
            <w:r>
              <w:rPr>
                <w:rFonts w:hint="eastAsia" w:ascii="宋体" w:hAnsi="宋体" w:cs="宋体"/>
                <w:b/>
              </w:rPr>
              <w:t>最终报价</w:t>
            </w:r>
          </w:p>
        </w:tc>
        <w:tc>
          <w:tcPr>
            <w:tcW w:w="9020" w:type="dxa"/>
            <w:gridSpan w:val="7"/>
          </w:tcPr>
          <w:p>
            <w:pPr>
              <w:rPr>
                <w:rFonts w:ascii="宋体" w:hAnsi="宋体" w:cs="宋体"/>
              </w:rPr>
            </w:pPr>
            <w:r>
              <w:rPr>
                <w:rFonts w:hint="eastAsia" w:ascii="宋体" w:hAnsi="宋体" w:cs="宋体"/>
              </w:rPr>
              <w:t>小写：</w:t>
            </w:r>
          </w:p>
          <w:p>
            <w:pPr>
              <w:rPr>
                <w:rFonts w:ascii="宋体" w:hAnsi="宋体" w:cs="宋体"/>
              </w:rPr>
            </w:pPr>
            <w:r>
              <w:rPr>
                <w:rFonts w:hint="eastAsia" w:ascii="宋体" w:hAnsi="宋体" w:cs="宋体"/>
              </w:rPr>
              <w:t>大写：</w:t>
            </w:r>
          </w:p>
          <w:p>
            <w:pPr>
              <w:rPr>
                <w:rFonts w:ascii="宋体" w:hAnsi="宋体" w:cs="宋体"/>
              </w:rPr>
            </w:pPr>
            <w:r>
              <w:rPr>
                <w:rFonts w:hint="eastAsia" w:ascii="宋体" w:hAnsi="宋体" w:cs="宋体"/>
              </w:rPr>
              <w:t>（1）含</w:t>
            </w:r>
            <w:r>
              <w:rPr>
                <w:rFonts w:hint="eastAsia" w:ascii="宋体" w:hAnsi="宋体" w:cs="宋体"/>
                <w:color w:val="C00000"/>
                <w:u w:val="single"/>
              </w:rPr>
              <w:t>XX</w:t>
            </w:r>
            <w:r>
              <w:rPr>
                <w:rFonts w:hint="eastAsia" w:ascii="宋体" w:hAnsi="宋体" w:cs="宋体"/>
                <w:u w:val="single"/>
              </w:rPr>
              <w:t>%</w:t>
            </w:r>
            <w:r>
              <w:rPr>
                <w:rFonts w:hint="eastAsia" w:ascii="宋体" w:hAnsi="宋体" w:cs="宋体"/>
              </w:rPr>
              <w:t xml:space="preserve">增值税；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1364" w:type="dxa"/>
            <w:vAlign w:val="center"/>
          </w:tcPr>
          <w:p>
            <w:pPr>
              <w:jc w:val="center"/>
              <w:rPr>
                <w:rFonts w:ascii="宋体" w:hAnsi="宋体" w:cs="宋体"/>
                <w:b/>
              </w:rPr>
            </w:pPr>
            <w:r>
              <w:rPr>
                <w:rFonts w:hint="eastAsia" w:ascii="宋体" w:hAnsi="宋体" w:cs="宋体"/>
                <w:b/>
              </w:rPr>
              <w:t>备注</w:t>
            </w:r>
          </w:p>
        </w:tc>
        <w:tc>
          <w:tcPr>
            <w:tcW w:w="9020" w:type="dxa"/>
            <w:gridSpan w:val="7"/>
          </w:tcPr>
          <w:p>
            <w:pPr>
              <w:rPr>
                <w:rFonts w:ascii="宋体" w:hAnsi="宋体" w:cs="宋体"/>
              </w:rPr>
            </w:pPr>
          </w:p>
        </w:tc>
      </w:tr>
    </w:tbl>
    <w:p>
      <w:pPr>
        <w:ind w:firstLine="480" w:firstLineChars="200"/>
        <w:rPr>
          <w:rFonts w:ascii="宋体" w:hAnsi="宋体" w:cs="宋体"/>
          <w:color w:val="000000"/>
          <w:szCs w:val="21"/>
        </w:rPr>
      </w:pPr>
    </w:p>
    <w:p>
      <w:pPr>
        <w:ind w:firstLine="480" w:firstLineChars="200"/>
        <w:rPr>
          <w:rFonts w:ascii="宋体" w:hAnsi="宋体" w:cs="宋体"/>
          <w:color w:val="000000"/>
          <w:szCs w:val="21"/>
        </w:rPr>
      </w:pPr>
      <w:r>
        <w:rPr>
          <w:rFonts w:hint="eastAsia" w:ascii="宋体" w:hAnsi="宋体" w:cs="宋体"/>
          <w:color w:val="000000"/>
          <w:szCs w:val="21"/>
        </w:rPr>
        <w:t>法定代表人或其正式授权人签字/印章，并加盖公章：</w:t>
      </w:r>
    </w:p>
    <w:p>
      <w:pPr>
        <w:ind w:firstLine="480" w:firstLineChars="200"/>
        <w:rPr>
          <w:rFonts w:ascii="宋体" w:hAnsi="宋体" w:cs="宋体"/>
          <w:color w:val="000000"/>
          <w:szCs w:val="21"/>
        </w:rPr>
      </w:pPr>
      <w:r>
        <w:rPr>
          <w:rFonts w:hint="eastAsia" w:ascii="宋体" w:hAnsi="宋体" w:cs="宋体"/>
          <w:color w:val="000000"/>
          <w:szCs w:val="21"/>
        </w:rPr>
        <w:t xml:space="preserve">日期： </w:t>
      </w:r>
    </w:p>
    <w:p>
      <w:pPr>
        <w:spacing w:after="240" w:afterLines="100"/>
        <w:ind w:firstLine="482" w:firstLineChars="200"/>
        <w:rPr>
          <w:rFonts w:ascii="宋体" w:hAnsi="宋体" w:cs="宋体"/>
          <w:b/>
        </w:rPr>
      </w:pPr>
    </w:p>
    <w:p>
      <w:pPr>
        <w:spacing w:after="240" w:afterLines="100"/>
        <w:ind w:firstLine="482" w:firstLineChars="200"/>
        <w:rPr>
          <w:rFonts w:ascii="宋体" w:hAnsi="宋体" w:cs="宋体"/>
          <w:b/>
        </w:rPr>
      </w:pPr>
    </w:p>
    <w:p>
      <w:pPr>
        <w:spacing w:after="240" w:afterLines="100"/>
        <w:ind w:firstLine="480" w:firstLineChars="200"/>
        <w:rPr>
          <w:rFonts w:ascii="宋体" w:hAnsi="宋体" w:cs="宋体"/>
          <w:color w:val="000000"/>
        </w:rPr>
      </w:pPr>
      <w:r>
        <w:rPr>
          <w:rFonts w:hint="eastAsia" w:ascii="宋体" w:hAnsi="宋体" w:cs="宋体"/>
          <w:color w:val="000000"/>
        </w:rPr>
        <w:t>法定代表人或其正式授权人签字/印章，并加盖公章</w:t>
      </w:r>
    </w:p>
    <w:p>
      <w:pPr>
        <w:spacing w:after="240" w:afterLines="100"/>
        <w:ind w:firstLine="480" w:firstLineChars="200"/>
        <w:rPr>
          <w:rFonts w:ascii="宋体" w:hAnsi="宋体" w:cs="宋体"/>
          <w:color w:val="000000"/>
        </w:rPr>
      </w:pPr>
    </w:p>
    <w:p>
      <w:pPr>
        <w:spacing w:after="240" w:afterLines="100"/>
        <w:ind w:firstLine="480" w:firstLineChars="200"/>
        <w:rPr>
          <w:rFonts w:ascii="宋体" w:hAnsi="宋体" w:cs="宋体"/>
          <w:color w:val="000000"/>
        </w:rPr>
      </w:pPr>
      <w:r>
        <w:rPr>
          <w:rFonts w:hint="eastAsia" w:ascii="宋体" w:hAnsi="宋体" w:cs="宋体"/>
          <w:color w:val="000000"/>
        </w:rPr>
        <w:t xml:space="preserve">                                         日期：      年     月    日</w:t>
      </w:r>
    </w:p>
    <w:p>
      <w:pPr>
        <w:spacing w:after="240" w:afterLines="100"/>
        <w:ind w:firstLine="6720" w:firstLineChars="2800"/>
        <w:rPr>
          <w:rFonts w:ascii="宋体" w:hAnsi="宋体" w:cs="宋体"/>
          <w:color w:val="000000"/>
        </w:rPr>
      </w:pPr>
      <w:r>
        <w:rPr>
          <w:rFonts w:hint="eastAsia" w:ascii="宋体" w:hAnsi="宋体" w:cs="宋体"/>
          <w:color w:val="000000"/>
        </w:rPr>
        <w:t xml:space="preserve">        </w:t>
      </w:r>
    </w:p>
    <w:p>
      <w:pPr>
        <w:spacing w:after="240" w:afterLines="100"/>
        <w:ind w:firstLine="482" w:firstLineChars="200"/>
        <w:rPr>
          <w:rFonts w:ascii="宋体" w:hAnsi="宋体" w:cs="宋体"/>
          <w:b/>
        </w:rPr>
      </w:pPr>
      <w:r>
        <w:rPr>
          <w:rFonts w:hint="eastAsia" w:ascii="宋体" w:hAnsi="宋体" w:cs="宋体"/>
          <w:b/>
        </w:rPr>
        <w:t>以上所有证明资料是加盖公章的复印件</w:t>
      </w:r>
    </w:p>
    <w:bookmarkEnd w:id="15"/>
    <w:bookmarkEnd w:id="16"/>
    <w:bookmarkEnd w:id="17"/>
    <w:bookmarkEnd w:id="18"/>
    <w:p>
      <w:pPr>
        <w:jc w:val="left"/>
        <w:rPr>
          <w:rFonts w:ascii="宋体" w:hAnsi="宋体" w:cs="宋体"/>
          <w:b/>
          <w:sz w:val="28"/>
          <w:szCs w:val="32"/>
        </w:rPr>
      </w:pPr>
      <w:r>
        <w:rPr>
          <w:rFonts w:hint="eastAsia" w:ascii="宋体" w:hAnsi="宋体" w:cs="宋体"/>
          <w:b/>
          <w:sz w:val="28"/>
          <w:szCs w:val="32"/>
        </w:rPr>
        <w:t>三、供应商承诺函（格式）</w:t>
      </w:r>
    </w:p>
    <w:p>
      <w:pPr>
        <w:ind w:firstLine="3855" w:firstLineChars="1600"/>
        <w:rPr>
          <w:rFonts w:ascii="宋体" w:hAnsi="宋体" w:cs="宋体"/>
          <w:b/>
          <w:color w:val="000000"/>
        </w:rPr>
      </w:pPr>
      <w:r>
        <w:rPr>
          <w:rFonts w:hint="eastAsia" w:ascii="宋体" w:hAnsi="宋体" w:cs="宋体"/>
          <w:b/>
          <w:color w:val="000000"/>
        </w:rPr>
        <w:t>供应商承诺函</w:t>
      </w:r>
    </w:p>
    <w:p>
      <w:pPr>
        <w:ind w:firstLine="480" w:firstLineChars="200"/>
        <w:rPr>
          <w:rFonts w:ascii="宋体" w:hAnsi="宋体" w:cs="宋体"/>
          <w:color w:val="000000"/>
        </w:rPr>
      </w:pPr>
      <w:r>
        <w:rPr>
          <w:rFonts w:hint="eastAsia" w:ascii="宋体" w:hAnsi="宋体" w:cs="宋体"/>
          <w:color w:val="000000"/>
        </w:rPr>
        <w:t>项目名称：</w:t>
      </w:r>
    </w:p>
    <w:p>
      <w:pPr>
        <w:ind w:firstLine="480" w:firstLineChars="200"/>
        <w:rPr>
          <w:rFonts w:ascii="宋体" w:hAnsi="宋体" w:cs="宋体"/>
          <w:color w:val="000000"/>
        </w:rPr>
      </w:pPr>
      <w:r>
        <w:rPr>
          <w:rFonts w:hint="eastAsia" w:ascii="宋体" w:hAnsi="宋体" w:cs="宋体"/>
          <w:color w:val="000000"/>
        </w:rPr>
        <w:t>日期：</w:t>
      </w:r>
    </w:p>
    <w:p>
      <w:pPr>
        <w:ind w:firstLine="480" w:firstLineChars="200"/>
        <w:rPr>
          <w:rFonts w:ascii="宋体" w:hAnsi="宋体" w:cs="宋体"/>
          <w:color w:val="000000"/>
        </w:rPr>
      </w:pPr>
    </w:p>
    <w:p>
      <w:pPr>
        <w:ind w:firstLine="480" w:firstLineChars="200"/>
        <w:rPr>
          <w:rFonts w:ascii="宋体" w:hAnsi="宋体" w:cs="宋体"/>
          <w:color w:val="000000"/>
        </w:rPr>
      </w:pPr>
      <w:r>
        <w:rPr>
          <w:rFonts w:hint="eastAsia" w:ascii="宋体" w:hAnsi="宋体" w:cs="宋体"/>
          <w:color w:val="000000"/>
        </w:rPr>
        <w:t>致：</w:t>
      </w:r>
    </w:p>
    <w:p>
      <w:pPr>
        <w:ind w:firstLine="480" w:firstLineChars="200"/>
        <w:rPr>
          <w:rFonts w:ascii="宋体" w:hAnsi="宋体" w:cs="宋体"/>
          <w:color w:val="000000"/>
        </w:rPr>
      </w:pPr>
      <w:r>
        <w:rPr>
          <w:rFonts w:hint="eastAsia" w:ascii="宋体" w:hAnsi="宋体" w:cs="宋体"/>
          <w:color w:val="000000"/>
        </w:rPr>
        <w:t>很荣幸能参与上述项目的响应报价。</w:t>
      </w:r>
    </w:p>
    <w:p>
      <w:pPr>
        <w:ind w:firstLine="480" w:firstLineChars="200"/>
        <w:rPr>
          <w:rFonts w:ascii="宋体" w:hAnsi="宋体" w:cs="宋体"/>
          <w:color w:val="000000"/>
        </w:rPr>
      </w:pPr>
      <w:r>
        <w:rPr>
          <w:rFonts w:hint="eastAsia" w:ascii="宋体" w:hAnsi="宋体" w:cs="宋体"/>
          <w:color w:val="000000"/>
        </w:rPr>
        <w:t>我代表（供应商名称），在此作如下承诺：</w:t>
      </w:r>
    </w:p>
    <w:p>
      <w:pPr>
        <w:ind w:firstLine="480" w:firstLineChars="200"/>
        <w:rPr>
          <w:rFonts w:ascii="宋体" w:hAnsi="宋体" w:cs="宋体"/>
          <w:color w:val="000000"/>
        </w:rPr>
      </w:pPr>
      <w:r>
        <w:rPr>
          <w:rFonts w:hint="eastAsia" w:ascii="宋体" w:hAnsi="宋体" w:cs="宋体"/>
          <w:color w:val="000000"/>
        </w:rPr>
        <w:t>1、完全理解和接受采购文件的所有条款</w:t>
      </w:r>
      <w:r>
        <w:rPr>
          <w:rFonts w:hint="eastAsia" w:ascii="宋体" w:hAnsi="宋体" w:cs="宋体"/>
          <w:color w:val="000000"/>
          <w:szCs w:val="21"/>
        </w:rPr>
        <w:t>（差异表内所列内容除外）</w:t>
      </w:r>
      <w:r>
        <w:rPr>
          <w:rFonts w:hint="eastAsia" w:ascii="宋体" w:hAnsi="宋体" w:cs="宋体"/>
          <w:color w:val="000000"/>
        </w:rPr>
        <w:t>。</w:t>
      </w:r>
    </w:p>
    <w:p>
      <w:pPr>
        <w:ind w:firstLine="480" w:firstLineChars="200"/>
        <w:rPr>
          <w:rFonts w:ascii="宋体" w:hAnsi="宋体" w:cs="宋体"/>
          <w:color w:val="000000"/>
        </w:rPr>
      </w:pPr>
      <w:r>
        <w:rPr>
          <w:rFonts w:hint="eastAsia" w:ascii="宋体" w:hAnsi="宋体" w:cs="宋体"/>
          <w:color w:val="000000"/>
        </w:rPr>
        <w:t>2、响应报价为闭口价。即在报价有效期和合同有效期内，该报价固定不变。</w:t>
      </w:r>
    </w:p>
    <w:p>
      <w:pPr>
        <w:ind w:firstLine="480" w:firstLineChars="200"/>
        <w:rPr>
          <w:rFonts w:ascii="宋体" w:hAnsi="宋体" w:cs="宋体"/>
          <w:color w:val="000000"/>
        </w:rPr>
      </w:pPr>
      <w:r>
        <w:rPr>
          <w:rFonts w:hint="eastAsia" w:ascii="宋体" w:hAnsi="宋体" w:cs="宋体"/>
          <w:color w:val="000000"/>
        </w:rPr>
        <w:t>3、若中选，我方将按照采购文件的具体规定与项目法人签订经济合同，并且严格履行合同义务，按时交货，按期完工，为工程提供优质的设备和服务。如果在合同执行过程中，发现合同设备质量问题，我方一定尽快修理更换/退货，并承担相应的经济责任。</w:t>
      </w:r>
    </w:p>
    <w:p>
      <w:pPr>
        <w:ind w:firstLine="480" w:firstLineChars="200"/>
        <w:rPr>
          <w:rFonts w:ascii="宋体" w:hAnsi="宋体" w:cs="宋体"/>
          <w:color w:val="000000"/>
        </w:rPr>
      </w:pPr>
      <w:r>
        <w:rPr>
          <w:rFonts w:hint="eastAsia" w:ascii="宋体" w:hAnsi="宋体" w:cs="宋体"/>
          <w:color w:val="000000"/>
        </w:rPr>
        <w:t>4、在整个采购过程中，我方若有违规行为，贵方可按采购文件之规定给予惩罚，我方完全接受。</w:t>
      </w:r>
    </w:p>
    <w:p>
      <w:pPr>
        <w:ind w:firstLine="480" w:firstLineChars="200"/>
        <w:rPr>
          <w:rFonts w:ascii="宋体" w:hAnsi="宋体" w:cs="宋体"/>
          <w:color w:val="000000"/>
        </w:rPr>
      </w:pPr>
      <w:r>
        <w:rPr>
          <w:rFonts w:hint="eastAsia" w:ascii="宋体" w:hAnsi="宋体" w:cs="宋体"/>
          <w:color w:val="000000"/>
        </w:rPr>
        <w:t>5、若中选，本承诺函将成为合同不可分割的一部分，与合同具有同等的法律效力。</w:t>
      </w:r>
    </w:p>
    <w:p>
      <w:pPr>
        <w:ind w:firstLine="480" w:firstLineChars="200"/>
        <w:rPr>
          <w:rFonts w:ascii="宋体" w:hAnsi="宋体" w:cs="宋体"/>
          <w:color w:val="000000"/>
        </w:rPr>
      </w:pPr>
    </w:p>
    <w:p>
      <w:pPr>
        <w:ind w:firstLine="480" w:firstLineChars="200"/>
        <w:jc w:val="left"/>
        <w:rPr>
          <w:rFonts w:ascii="宋体" w:hAnsi="宋体" w:cs="宋体"/>
          <w:color w:val="000000"/>
        </w:rPr>
      </w:pPr>
      <w:r>
        <w:rPr>
          <w:rFonts w:hint="eastAsia" w:ascii="宋体" w:hAnsi="宋体" w:cs="宋体"/>
          <w:color w:val="000000"/>
        </w:rPr>
        <w:t xml:space="preserve">供应商代表签字： </w:t>
      </w:r>
    </w:p>
    <w:p>
      <w:pPr>
        <w:wordWrap w:val="0"/>
        <w:ind w:firstLine="480" w:firstLineChars="200"/>
        <w:jc w:val="left"/>
        <w:rPr>
          <w:rFonts w:ascii="宋体" w:hAnsi="宋体" w:cs="宋体"/>
          <w:color w:val="000000"/>
        </w:rPr>
      </w:pPr>
      <w:r>
        <w:rPr>
          <w:rFonts w:hint="eastAsia" w:ascii="宋体" w:hAnsi="宋体" w:cs="宋体"/>
          <w:color w:val="000000"/>
        </w:rPr>
        <w:t xml:space="preserve">供应商公章： </w:t>
      </w:r>
    </w:p>
    <w:p>
      <w:pPr>
        <w:jc w:val="left"/>
        <w:rPr>
          <w:rFonts w:ascii="宋体" w:hAnsi="宋体" w:cs="宋体"/>
          <w:b/>
          <w:sz w:val="28"/>
          <w:szCs w:val="32"/>
        </w:rPr>
      </w:pPr>
      <w:r>
        <w:rPr>
          <w:rFonts w:hint="eastAsia" w:ascii="宋体" w:hAnsi="宋体" w:cs="宋体"/>
          <w:color w:val="000000"/>
        </w:rPr>
        <w:br w:type="page"/>
      </w:r>
      <w:r>
        <w:rPr>
          <w:rFonts w:hint="eastAsia" w:ascii="宋体" w:hAnsi="宋体" w:cs="宋体"/>
          <w:b/>
          <w:sz w:val="28"/>
          <w:szCs w:val="32"/>
        </w:rPr>
        <w:t>四、法定代表人身份证明书</w:t>
      </w:r>
    </w:p>
    <w:p>
      <w:pPr>
        <w:pStyle w:val="84"/>
        <w:adjustRightInd w:val="0"/>
        <w:spacing w:after="240" w:afterLines="100"/>
        <w:jc w:val="center"/>
        <w:textAlignment w:val="baseline"/>
        <w:rPr>
          <w:rFonts w:hAnsi="宋体" w:cs="宋体"/>
          <w:color w:val="000000"/>
          <w:sz w:val="24"/>
          <w:szCs w:val="24"/>
        </w:rPr>
      </w:pPr>
      <w:r>
        <w:rPr>
          <w:rFonts w:hint="eastAsia" w:hAnsi="宋体" w:cs="宋体"/>
          <w:color w:val="000000"/>
          <w:sz w:val="24"/>
          <w:szCs w:val="24"/>
        </w:rPr>
        <w:t>法定代表人身份证明书</w:t>
      </w:r>
    </w:p>
    <w:p>
      <w:pPr>
        <w:pStyle w:val="84"/>
        <w:adjustRightInd w:val="0"/>
        <w:spacing w:after="240" w:afterLines="100"/>
        <w:jc w:val="left"/>
        <w:textAlignment w:val="baseline"/>
        <w:rPr>
          <w:rFonts w:hAnsi="宋体" w:cs="宋体"/>
          <w:color w:val="000000"/>
        </w:rPr>
      </w:pPr>
      <w:r>
        <w:rPr>
          <w:rFonts w:hint="eastAsia" w:hAnsi="宋体" w:cs="宋体"/>
          <w:color w:val="000000"/>
        </w:rPr>
        <w:t xml:space="preserve"> </w:t>
      </w:r>
    </w:p>
    <w:p>
      <w:pPr>
        <w:pStyle w:val="84"/>
        <w:adjustRightInd w:val="0"/>
        <w:spacing w:after="240" w:afterLines="100"/>
        <w:ind w:firstLine="480" w:firstLineChars="200"/>
        <w:jc w:val="left"/>
        <w:textAlignment w:val="baseline"/>
        <w:rPr>
          <w:rFonts w:hAnsi="宋体" w:cs="宋体"/>
          <w:color w:val="000000"/>
          <w:sz w:val="24"/>
          <w:szCs w:val="24"/>
        </w:rPr>
      </w:pPr>
      <w:r>
        <w:rPr>
          <w:rFonts w:hint="eastAsia" w:hAnsi="宋体" w:cs="宋体"/>
          <w:color w:val="000000"/>
          <w:sz w:val="24"/>
          <w:szCs w:val="24"/>
        </w:rPr>
        <w:t>单位名称：</w:t>
      </w:r>
      <w:r>
        <w:rPr>
          <w:rFonts w:hint="eastAsia" w:hAnsi="宋体" w:cs="宋体"/>
          <w:color w:val="000000"/>
          <w:sz w:val="24"/>
          <w:szCs w:val="24"/>
          <w:u w:val="single"/>
        </w:rPr>
        <w:t xml:space="preserve">                      </w:t>
      </w:r>
    </w:p>
    <w:p>
      <w:pPr>
        <w:pStyle w:val="84"/>
        <w:adjustRightInd w:val="0"/>
        <w:spacing w:after="240" w:afterLines="100"/>
        <w:ind w:firstLine="480" w:firstLineChars="200"/>
        <w:jc w:val="left"/>
        <w:textAlignment w:val="baseline"/>
        <w:rPr>
          <w:rFonts w:hAnsi="宋体" w:cs="宋体"/>
          <w:color w:val="000000"/>
          <w:sz w:val="24"/>
          <w:szCs w:val="24"/>
        </w:rPr>
      </w:pPr>
      <w:r>
        <w:rPr>
          <w:rFonts w:hint="eastAsia" w:hAnsi="宋体" w:cs="宋体"/>
          <w:color w:val="000000"/>
          <w:sz w:val="24"/>
          <w:szCs w:val="24"/>
        </w:rPr>
        <w:t>单位性质：</w:t>
      </w:r>
      <w:r>
        <w:rPr>
          <w:rFonts w:hint="eastAsia" w:hAnsi="宋体" w:cs="宋体"/>
          <w:color w:val="000000"/>
          <w:sz w:val="24"/>
          <w:szCs w:val="24"/>
          <w:u w:val="single"/>
        </w:rPr>
        <w:t xml:space="preserve">                      </w:t>
      </w:r>
    </w:p>
    <w:p>
      <w:pPr>
        <w:pStyle w:val="84"/>
        <w:adjustRightInd w:val="0"/>
        <w:spacing w:after="240" w:afterLines="100"/>
        <w:ind w:firstLine="480" w:firstLineChars="200"/>
        <w:jc w:val="left"/>
        <w:textAlignment w:val="baseline"/>
        <w:rPr>
          <w:rFonts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p>
    <w:p>
      <w:pPr>
        <w:pStyle w:val="84"/>
        <w:adjustRightInd w:val="0"/>
        <w:spacing w:after="240" w:afterLines="100"/>
        <w:ind w:firstLine="480" w:firstLineChars="200"/>
        <w:jc w:val="left"/>
        <w:textAlignment w:val="baseline"/>
        <w:rPr>
          <w:rFonts w:hAnsi="宋体" w:cs="宋体"/>
          <w:color w:val="000000"/>
          <w:sz w:val="24"/>
          <w:szCs w:val="24"/>
        </w:rPr>
      </w:pPr>
      <w:r>
        <w:rPr>
          <w:rFonts w:hint="eastAsia" w:hAnsi="宋体" w:cs="宋体"/>
          <w:color w:val="000000"/>
          <w:sz w:val="24"/>
          <w:szCs w:val="24"/>
        </w:rPr>
        <w:t>成立时间：    年    月    日</w:t>
      </w:r>
    </w:p>
    <w:p>
      <w:pPr>
        <w:pStyle w:val="84"/>
        <w:adjustRightInd w:val="0"/>
        <w:spacing w:after="240" w:afterLines="100"/>
        <w:ind w:firstLine="480" w:firstLineChars="200"/>
        <w:jc w:val="left"/>
        <w:textAlignment w:val="baseline"/>
        <w:rPr>
          <w:rFonts w:hAnsi="宋体" w:cs="宋体"/>
          <w:color w:val="000000"/>
          <w:sz w:val="24"/>
          <w:szCs w:val="24"/>
        </w:rPr>
      </w:pPr>
      <w:r>
        <w:rPr>
          <w:rFonts w:hint="eastAsia" w:hAnsi="宋体" w:cs="宋体"/>
          <w:color w:val="000000"/>
          <w:sz w:val="24"/>
          <w:szCs w:val="24"/>
        </w:rPr>
        <w:t xml:space="preserve">姓名：                          职务 ：    </w:t>
      </w:r>
      <w:r>
        <w:rPr>
          <w:rFonts w:hint="eastAsia" w:hAnsi="宋体" w:cs="宋体"/>
          <w:color w:val="000000"/>
          <w:sz w:val="24"/>
          <w:szCs w:val="24"/>
          <w:u w:val="single"/>
        </w:rPr>
        <w:t xml:space="preserve">                                           </w:t>
      </w:r>
    </w:p>
    <w:p>
      <w:pPr>
        <w:pStyle w:val="84"/>
        <w:adjustRightInd w:val="0"/>
        <w:spacing w:after="240" w:afterLines="100"/>
        <w:ind w:firstLine="480" w:firstLineChars="200"/>
        <w:jc w:val="left"/>
        <w:textAlignment w:val="baseline"/>
        <w:rPr>
          <w:rFonts w:hAnsi="宋体" w:cs="宋体"/>
          <w:color w:val="000000"/>
          <w:sz w:val="24"/>
          <w:szCs w:val="24"/>
        </w:rPr>
      </w:pPr>
      <w:r>
        <w:rPr>
          <w:rFonts w:hint="eastAsia" w:hAnsi="宋体" w:cs="宋体"/>
          <w:color w:val="000000"/>
          <w:sz w:val="24"/>
          <w:szCs w:val="24"/>
        </w:rPr>
        <w:t>系</w:t>
      </w:r>
      <w:r>
        <w:rPr>
          <w:rFonts w:hint="eastAsia" w:hAnsi="宋体" w:cs="宋体"/>
          <w:color w:val="000000"/>
          <w:sz w:val="24"/>
          <w:szCs w:val="24"/>
          <w:u w:val="single"/>
        </w:rPr>
        <w:t xml:space="preserve">                              </w:t>
      </w:r>
      <w:r>
        <w:rPr>
          <w:rFonts w:hint="eastAsia" w:hAnsi="宋体" w:cs="宋体"/>
          <w:color w:val="000000"/>
          <w:sz w:val="24"/>
          <w:szCs w:val="24"/>
        </w:rPr>
        <w:t>的法定代表人。</w:t>
      </w:r>
    </w:p>
    <w:p>
      <w:pPr>
        <w:pStyle w:val="84"/>
        <w:adjustRightInd w:val="0"/>
        <w:spacing w:after="240" w:afterLines="100"/>
        <w:ind w:firstLine="400" w:firstLineChars="200"/>
        <w:jc w:val="left"/>
        <w:textAlignment w:val="baseline"/>
        <w:rPr>
          <w:rFonts w:hAnsi="宋体" w:cs="宋体"/>
          <w:color w:val="000000"/>
        </w:rPr>
      </w:pPr>
    </w:p>
    <w:p>
      <w:pPr>
        <w:ind w:firstLine="480" w:firstLineChars="200"/>
        <w:rPr>
          <w:rFonts w:ascii="宋体" w:hAnsi="宋体" w:cs="宋体"/>
          <w:color w:val="000000"/>
        </w:rPr>
      </w:pPr>
      <w:r>
        <w:rPr>
          <w:rFonts w:hint="eastAsia" w:ascii="宋体" w:hAnsi="宋体" w:cs="宋体"/>
          <w:color w:val="000000"/>
        </w:rPr>
        <w:t>特此证明。</w:t>
      </w:r>
    </w:p>
    <w:p>
      <w:pPr>
        <w:pStyle w:val="84"/>
        <w:adjustRightInd w:val="0"/>
        <w:spacing w:after="240" w:afterLines="100"/>
        <w:ind w:firstLine="400" w:firstLineChars="200"/>
        <w:jc w:val="left"/>
        <w:textAlignment w:val="baseline"/>
        <w:rPr>
          <w:rFonts w:hAnsi="宋体" w:cs="宋体"/>
          <w:color w:val="000000"/>
        </w:rPr>
      </w:pPr>
    </w:p>
    <w:p>
      <w:pPr>
        <w:pStyle w:val="84"/>
        <w:adjustRightInd w:val="0"/>
        <w:spacing w:after="240" w:afterLines="100"/>
        <w:ind w:firstLine="400" w:firstLineChars="200"/>
        <w:jc w:val="left"/>
        <w:textAlignment w:val="baseline"/>
        <w:rPr>
          <w:rFonts w:hAnsi="宋体" w:cs="宋体"/>
          <w:color w:val="000000"/>
        </w:rPr>
      </w:pPr>
    </w:p>
    <w:p>
      <w:pPr>
        <w:pStyle w:val="84"/>
        <w:adjustRightInd w:val="0"/>
        <w:spacing w:after="240" w:afterLines="100"/>
        <w:ind w:firstLine="5280" w:firstLineChars="2200"/>
        <w:jc w:val="left"/>
        <w:textAlignment w:val="baseline"/>
        <w:rPr>
          <w:rFonts w:hAnsi="宋体" w:cs="宋体"/>
          <w:color w:val="000000"/>
          <w:sz w:val="24"/>
          <w:szCs w:val="24"/>
        </w:rPr>
      </w:pPr>
      <w:r>
        <w:rPr>
          <w:rFonts w:hint="eastAsia" w:hAnsi="宋体" w:cs="宋体"/>
          <w:color w:val="000000"/>
          <w:sz w:val="24"/>
          <w:szCs w:val="24"/>
        </w:rPr>
        <w:t>供应商：</w:t>
      </w:r>
      <w:r>
        <w:rPr>
          <w:rFonts w:hint="eastAsia" w:hAnsi="宋体" w:cs="宋体"/>
          <w:color w:val="000000"/>
          <w:sz w:val="24"/>
          <w:szCs w:val="24"/>
          <w:u w:val="single"/>
        </w:rPr>
        <w:t xml:space="preserve">              </w:t>
      </w:r>
      <w:r>
        <w:rPr>
          <w:rFonts w:hint="eastAsia" w:hAnsi="宋体" w:cs="宋体"/>
          <w:color w:val="000000"/>
          <w:sz w:val="24"/>
          <w:szCs w:val="24"/>
        </w:rPr>
        <w:t>（盖章）</w:t>
      </w:r>
    </w:p>
    <w:p>
      <w:pPr>
        <w:pStyle w:val="84"/>
        <w:adjustRightInd w:val="0"/>
        <w:spacing w:after="240" w:afterLines="100"/>
        <w:ind w:firstLine="5280" w:firstLineChars="2200"/>
        <w:jc w:val="left"/>
        <w:textAlignment w:val="baseline"/>
        <w:rPr>
          <w:rFonts w:hAnsi="宋体" w:cs="宋体"/>
          <w:color w:val="000000"/>
          <w:sz w:val="24"/>
          <w:szCs w:val="24"/>
        </w:rPr>
      </w:pPr>
      <w:r>
        <w:rPr>
          <w:rFonts w:hint="eastAsia" w:hAnsi="宋体" w:cs="宋体"/>
          <w:color w:val="000000"/>
          <w:sz w:val="24"/>
          <w:szCs w:val="24"/>
        </w:rPr>
        <w:t>日期：     年     月     日</w:t>
      </w:r>
    </w:p>
    <w:p>
      <w:pPr>
        <w:pStyle w:val="84"/>
        <w:adjustRightInd w:val="0"/>
        <w:spacing w:after="240" w:afterLines="100"/>
        <w:jc w:val="left"/>
        <w:textAlignment w:val="baseline"/>
        <w:rPr>
          <w:rFonts w:hAnsi="宋体" w:cs="宋体"/>
          <w:b/>
        </w:rPr>
      </w:pPr>
    </w:p>
    <w:p>
      <w:pPr>
        <w:autoSpaceDE w:val="0"/>
        <w:autoSpaceDN w:val="0"/>
        <w:adjustRightInd w:val="0"/>
        <w:ind w:firstLine="400"/>
        <w:jc w:val="left"/>
        <w:rPr>
          <w:rFonts w:ascii="宋体" w:hAnsi="宋体" w:cs="宋体"/>
          <w:bCs/>
          <w:kern w:val="0"/>
        </w:rPr>
        <w:sectPr>
          <w:footerReference r:id="rId6" w:type="default"/>
          <w:pgSz w:w="11906" w:h="16838"/>
          <w:pgMar w:top="1247" w:right="1134" w:bottom="1247" w:left="1134" w:header="851" w:footer="851" w:gutter="0"/>
          <w:cols w:space="720" w:num="1"/>
          <w:docGrid w:linePitch="312" w:charSpace="0"/>
        </w:sectPr>
      </w:pPr>
      <w:r>
        <w:rPr>
          <w:rFonts w:hint="eastAsia" w:ascii="宋体" w:hAnsi="宋体" w:cs="宋体"/>
          <w:bCs/>
          <w:kern w:val="0"/>
        </w:rPr>
        <w:t>附：法定代表人《居民身份证》复印件。（双面复印）</w:t>
      </w:r>
    </w:p>
    <w:p>
      <w:pPr>
        <w:jc w:val="left"/>
        <w:rPr>
          <w:rFonts w:ascii="宋体" w:hAnsi="宋体" w:cs="宋体"/>
          <w:b/>
          <w:sz w:val="28"/>
          <w:szCs w:val="32"/>
        </w:rPr>
      </w:pPr>
      <w:bookmarkStart w:id="19" w:name="_Toc411516476"/>
      <w:r>
        <w:rPr>
          <w:rFonts w:hint="eastAsia" w:ascii="宋体" w:hAnsi="宋体" w:cs="宋体"/>
          <w:b/>
          <w:sz w:val="28"/>
          <w:szCs w:val="32"/>
        </w:rPr>
        <w:t>五、</w:t>
      </w:r>
      <w:bookmarkEnd w:id="19"/>
      <w:r>
        <w:rPr>
          <w:rFonts w:hint="eastAsia" w:ascii="宋体" w:hAnsi="宋体" w:cs="宋体"/>
          <w:b/>
          <w:sz w:val="28"/>
          <w:szCs w:val="32"/>
        </w:rPr>
        <w:t>法定代表人授权委托书</w:t>
      </w:r>
    </w:p>
    <w:p>
      <w:pPr>
        <w:pStyle w:val="84"/>
        <w:adjustRightInd w:val="0"/>
        <w:spacing w:after="240" w:afterLines="100"/>
        <w:jc w:val="center"/>
        <w:textAlignment w:val="baseline"/>
        <w:rPr>
          <w:rFonts w:hAnsi="宋体" w:cs="宋体"/>
          <w:b/>
          <w:color w:val="000000"/>
          <w:sz w:val="24"/>
          <w:szCs w:val="24"/>
        </w:rPr>
      </w:pPr>
      <w:r>
        <w:rPr>
          <w:rFonts w:hint="eastAsia" w:hAnsi="宋体" w:cs="宋体"/>
          <w:b/>
          <w:color w:val="000000"/>
          <w:sz w:val="24"/>
          <w:szCs w:val="24"/>
        </w:rPr>
        <w:t>法定代表人授权委托书</w:t>
      </w:r>
    </w:p>
    <w:p>
      <w:pPr>
        <w:spacing w:after="240" w:afterLines="100"/>
        <w:ind w:firstLine="480" w:firstLineChars="200"/>
        <w:rPr>
          <w:rFonts w:ascii="宋体" w:hAnsi="宋体" w:cs="宋体"/>
          <w:color w:val="000000"/>
        </w:rPr>
      </w:pPr>
      <w:r>
        <w:rPr>
          <w:rFonts w:hint="eastAsia" w:ascii="宋体" w:hAnsi="宋体" w:cs="宋体"/>
          <w:color w:val="000000"/>
        </w:rPr>
        <w:t>项目名称：</w:t>
      </w:r>
      <w:r>
        <w:rPr>
          <w:rFonts w:hint="eastAsia" w:ascii="宋体" w:hAnsi="宋体" w:cs="宋体"/>
          <w:color w:val="000000"/>
          <w:u w:val="single"/>
        </w:rPr>
        <w:t xml:space="preserve">      </w:t>
      </w:r>
    </w:p>
    <w:p>
      <w:pPr>
        <w:spacing w:after="240" w:afterLines="100"/>
        <w:ind w:firstLine="480" w:firstLineChars="20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p>
    <w:p>
      <w:pPr>
        <w:spacing w:after="240" w:afterLines="100"/>
        <w:ind w:firstLine="480" w:firstLineChars="200"/>
        <w:rPr>
          <w:rFonts w:ascii="宋体" w:hAnsi="宋体" w:cs="宋体"/>
          <w:color w:val="000000"/>
        </w:rPr>
      </w:pPr>
    </w:p>
    <w:p>
      <w:pPr>
        <w:spacing w:after="240" w:afterLines="100"/>
        <w:ind w:firstLine="480" w:firstLineChars="200"/>
        <w:rPr>
          <w:rFonts w:ascii="宋体" w:hAnsi="宋体" w:cs="宋体"/>
          <w:color w:val="000000"/>
        </w:rPr>
      </w:pPr>
      <w:r>
        <w:rPr>
          <w:rFonts w:hint="eastAsia" w:ascii="宋体" w:hAnsi="宋体" w:cs="宋体"/>
          <w:color w:val="000000"/>
        </w:rPr>
        <w:t xml:space="preserve">致： </w:t>
      </w:r>
    </w:p>
    <w:p>
      <w:pPr>
        <w:spacing w:after="240" w:afterLines="100"/>
        <w:ind w:firstLine="480" w:firstLineChars="200"/>
        <w:rPr>
          <w:rFonts w:ascii="宋体" w:hAnsi="宋体" w:cs="宋体"/>
          <w:color w:val="000000"/>
        </w:rPr>
      </w:pPr>
      <w:r>
        <w:rPr>
          <w:rFonts w:hint="eastAsia" w:ascii="宋体" w:hAnsi="宋体" w:cs="宋体"/>
          <w:color w:val="000000"/>
          <w:u w:val="single"/>
        </w:rPr>
        <w:t>（供应商名称）</w:t>
      </w:r>
      <w:r>
        <w:rPr>
          <w:rFonts w:hint="eastAsia" w:ascii="宋体" w:hAnsi="宋体" w:cs="宋体"/>
          <w:color w:val="000000"/>
        </w:rPr>
        <w:t>，中华人民共和国合法企业，法定地址</w:t>
      </w:r>
      <w:r>
        <w:rPr>
          <w:rFonts w:hint="eastAsia" w:ascii="宋体" w:hAnsi="宋体" w:cs="宋体"/>
          <w:color w:val="000000"/>
          <w:u w:val="single"/>
        </w:rPr>
        <w:t xml:space="preserve">                 </w:t>
      </w:r>
      <w:r>
        <w:rPr>
          <w:rFonts w:hint="eastAsia" w:ascii="宋体" w:hAnsi="宋体" w:cs="宋体"/>
          <w:color w:val="000000"/>
        </w:rPr>
        <w:t>。</w:t>
      </w:r>
    </w:p>
    <w:p>
      <w:pPr>
        <w:spacing w:after="240" w:afterLines="100"/>
        <w:ind w:firstLine="480" w:firstLineChars="200"/>
        <w:rPr>
          <w:rFonts w:ascii="宋体" w:hAnsi="宋体" w:cs="宋体"/>
          <w:color w:val="000000"/>
        </w:rPr>
      </w:pPr>
      <w:r>
        <w:rPr>
          <w:rFonts w:hint="eastAsia" w:ascii="宋体" w:hAnsi="宋体" w:cs="宋体"/>
          <w:color w:val="000000"/>
          <w:u w:val="single"/>
        </w:rPr>
        <w:t>（授权人姓名）</w:t>
      </w:r>
      <w:r>
        <w:rPr>
          <w:rFonts w:hint="eastAsia" w:ascii="宋体" w:hAnsi="宋体" w:cs="宋体"/>
          <w:color w:val="000000"/>
        </w:rPr>
        <w:t>特授权</w:t>
      </w:r>
      <w:r>
        <w:rPr>
          <w:rFonts w:hint="eastAsia" w:ascii="宋体" w:hAnsi="宋体" w:cs="宋体"/>
          <w:color w:val="000000"/>
          <w:u w:val="single"/>
        </w:rPr>
        <w:t>（被授权人姓名）</w:t>
      </w:r>
      <w:r>
        <w:rPr>
          <w:rFonts w:hint="eastAsia" w:ascii="宋体" w:hAnsi="宋体" w:cs="宋体"/>
          <w:color w:val="000000"/>
        </w:rPr>
        <w:t>代表我公司全权办理针对上述项目的采购、签约等具体工作，并签署全部有关的文件、协议及合同。</w:t>
      </w:r>
    </w:p>
    <w:p>
      <w:pPr>
        <w:spacing w:after="240" w:afterLines="100"/>
        <w:ind w:firstLine="480" w:firstLineChars="200"/>
        <w:rPr>
          <w:rFonts w:ascii="宋体" w:hAnsi="宋体" w:cs="宋体"/>
          <w:color w:val="000000"/>
        </w:rPr>
      </w:pPr>
      <w:r>
        <w:rPr>
          <w:rFonts w:hint="eastAsia" w:ascii="宋体" w:hAnsi="宋体" w:cs="宋体"/>
          <w:color w:val="000000"/>
        </w:rPr>
        <w:t>我公司对被授权人的签名负全部责任。</w:t>
      </w:r>
    </w:p>
    <w:p>
      <w:pPr>
        <w:spacing w:after="240" w:afterLines="100"/>
        <w:ind w:firstLine="480" w:firstLineChars="200"/>
        <w:rPr>
          <w:rFonts w:ascii="宋体" w:hAnsi="宋体" w:cs="宋体"/>
          <w:color w:val="000000"/>
        </w:rPr>
      </w:pPr>
      <w:r>
        <w:rPr>
          <w:rFonts w:hint="eastAsia" w:ascii="宋体" w:hAnsi="宋体" w:cs="宋体"/>
          <w:color w:val="000000"/>
        </w:rPr>
        <w:t>在撤销授权的书面通知以前，本授权书一直有效。被授权人签署的所有文件（在授权书有效期内签署的）不因授权的撤消而失效。</w:t>
      </w:r>
    </w:p>
    <w:p>
      <w:pPr>
        <w:spacing w:after="240" w:afterLines="100"/>
        <w:ind w:firstLine="480" w:firstLineChars="200"/>
        <w:rPr>
          <w:rFonts w:ascii="宋体" w:hAnsi="宋体" w:cs="宋体"/>
          <w:color w:val="000000"/>
        </w:rPr>
      </w:pPr>
    </w:p>
    <w:p>
      <w:pPr>
        <w:spacing w:after="240" w:afterLines="100"/>
        <w:ind w:firstLine="480" w:firstLineChars="200"/>
        <w:rPr>
          <w:rFonts w:ascii="宋体" w:hAnsi="宋体" w:cs="宋体"/>
          <w:color w:val="000000"/>
        </w:rPr>
      </w:pPr>
    </w:p>
    <w:p>
      <w:pPr>
        <w:spacing w:after="240" w:afterLines="100"/>
        <w:ind w:firstLine="480" w:firstLineChars="200"/>
        <w:rPr>
          <w:rFonts w:ascii="宋体" w:hAnsi="宋体" w:cs="宋体"/>
          <w:color w:val="000000"/>
        </w:rPr>
      </w:pPr>
      <w:r>
        <w:rPr>
          <w:rFonts w:hint="eastAsia" w:ascii="宋体" w:hAnsi="宋体" w:cs="宋体"/>
          <w:color w:val="000000"/>
        </w:rPr>
        <w:t>被授权人签名：                授权人签名：</w:t>
      </w:r>
      <w:r>
        <w:rPr>
          <w:rFonts w:hint="eastAsia" w:ascii="宋体" w:hAnsi="宋体" w:cs="宋体"/>
          <w:color w:val="000000"/>
        </w:rPr>
        <w:tab/>
      </w:r>
      <w:r>
        <w:rPr>
          <w:rFonts w:hint="eastAsia" w:ascii="宋体" w:hAnsi="宋体" w:cs="宋体"/>
          <w:color w:val="000000"/>
        </w:rPr>
        <w:t xml:space="preserve">    </w:t>
      </w:r>
    </w:p>
    <w:p>
      <w:pPr>
        <w:spacing w:after="240" w:afterLines="100"/>
        <w:ind w:firstLine="480" w:firstLineChars="200"/>
        <w:rPr>
          <w:rFonts w:ascii="宋体" w:hAnsi="宋体" w:cs="宋体"/>
          <w:color w:val="000000"/>
        </w:rPr>
      </w:pPr>
      <w:r>
        <w:rPr>
          <w:rFonts w:hint="eastAsia" w:ascii="宋体" w:hAnsi="宋体" w:cs="宋体"/>
          <w:color w:val="000000"/>
        </w:rPr>
        <w:t>职        务：                职      务：</w:t>
      </w:r>
      <w:r>
        <w:rPr>
          <w:rFonts w:hint="eastAsia" w:ascii="宋体" w:hAnsi="宋体" w:cs="宋体"/>
          <w:color w:val="000000"/>
        </w:rPr>
        <w:tab/>
      </w:r>
      <w:r>
        <w:rPr>
          <w:rFonts w:hint="eastAsia" w:ascii="宋体" w:hAnsi="宋体" w:cs="宋体"/>
          <w:color w:val="000000"/>
        </w:rPr>
        <w:t xml:space="preserve">    </w:t>
      </w:r>
    </w:p>
    <w:p>
      <w:pPr>
        <w:pStyle w:val="84"/>
        <w:adjustRightInd w:val="0"/>
        <w:spacing w:after="240" w:afterLines="100"/>
        <w:ind w:right="960" w:firstLine="4080" w:firstLineChars="1700"/>
        <w:textAlignment w:val="baseline"/>
        <w:rPr>
          <w:rFonts w:hAnsi="宋体" w:cs="宋体"/>
          <w:color w:val="000000"/>
          <w:sz w:val="24"/>
          <w:szCs w:val="24"/>
        </w:rPr>
      </w:pPr>
      <w:r>
        <w:rPr>
          <w:rFonts w:hint="eastAsia" w:hAnsi="宋体" w:cs="宋体"/>
          <w:color w:val="000000"/>
          <w:sz w:val="24"/>
          <w:szCs w:val="24"/>
        </w:rPr>
        <w:t>供应商公章：</w:t>
      </w:r>
      <w:r>
        <w:rPr>
          <w:rFonts w:hint="eastAsia" w:hAnsi="宋体" w:cs="宋体"/>
          <w:color w:val="000000"/>
          <w:sz w:val="24"/>
          <w:szCs w:val="24"/>
        </w:rPr>
        <w:tab/>
      </w:r>
    </w:p>
    <w:p>
      <w:pPr>
        <w:pStyle w:val="84"/>
        <w:adjustRightInd w:val="0"/>
        <w:spacing w:after="240" w:afterLines="100"/>
        <w:ind w:firstLine="400" w:firstLineChars="200"/>
        <w:jc w:val="left"/>
        <w:textAlignment w:val="baseline"/>
        <w:rPr>
          <w:rFonts w:hAnsi="宋体" w:cs="宋体"/>
          <w:color w:val="000000"/>
        </w:rPr>
      </w:pPr>
    </w:p>
    <w:p>
      <w:pPr>
        <w:autoSpaceDE w:val="0"/>
        <w:autoSpaceDN w:val="0"/>
        <w:adjustRightInd w:val="0"/>
        <w:ind w:firstLine="400"/>
        <w:jc w:val="left"/>
        <w:rPr>
          <w:rFonts w:ascii="宋体" w:hAnsi="宋体" w:cs="宋体"/>
          <w:bCs/>
          <w:kern w:val="0"/>
        </w:rPr>
        <w:sectPr>
          <w:pgSz w:w="11906" w:h="16838"/>
          <w:pgMar w:top="1247" w:right="1134" w:bottom="1247" w:left="1134" w:header="851" w:footer="851" w:gutter="0"/>
          <w:cols w:space="720" w:num="1"/>
          <w:docGrid w:linePitch="312" w:charSpace="0"/>
        </w:sectPr>
      </w:pPr>
      <w:r>
        <w:rPr>
          <w:rFonts w:hint="eastAsia" w:ascii="宋体" w:hAnsi="宋体" w:cs="宋体"/>
          <w:bCs/>
          <w:kern w:val="0"/>
        </w:rPr>
        <w:t>附：委托代理人《居民身份证》复印件。（双面复印）</w:t>
      </w:r>
    </w:p>
    <w:p>
      <w:pPr>
        <w:jc w:val="left"/>
        <w:rPr>
          <w:rFonts w:ascii="宋体" w:hAnsi="宋体" w:cs="宋体"/>
          <w:b/>
          <w:sz w:val="28"/>
          <w:szCs w:val="32"/>
        </w:rPr>
      </w:pPr>
      <w:r>
        <w:rPr>
          <w:rFonts w:hint="eastAsia" w:ascii="宋体" w:hAnsi="宋体" w:cs="宋体"/>
          <w:b/>
          <w:sz w:val="28"/>
          <w:szCs w:val="32"/>
        </w:rPr>
        <w:t>六、应答人基本情况表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211"/>
        <w:gridCol w:w="1581"/>
        <w:gridCol w:w="120"/>
        <w:gridCol w:w="59"/>
        <w:gridCol w:w="1642"/>
        <w:gridCol w:w="141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85" w:type="dxa"/>
            <w:vAlign w:val="center"/>
          </w:tcPr>
          <w:p>
            <w:pPr>
              <w:tabs>
                <w:tab w:val="left" w:pos="3500"/>
              </w:tabs>
              <w:jc w:val="center"/>
              <w:rPr>
                <w:rFonts w:ascii="宋体" w:hAnsi="宋体" w:cs="宋体"/>
              </w:rPr>
            </w:pPr>
          </w:p>
          <w:p>
            <w:pPr>
              <w:tabs>
                <w:tab w:val="left" w:pos="3500"/>
              </w:tabs>
              <w:jc w:val="center"/>
              <w:rPr>
                <w:rFonts w:ascii="宋体" w:hAnsi="宋体" w:cs="宋体"/>
              </w:rPr>
            </w:pPr>
            <w:r>
              <w:rPr>
                <w:rFonts w:hint="eastAsia" w:ascii="宋体" w:hAnsi="宋体" w:cs="宋体"/>
              </w:rPr>
              <w:t>投标人全称</w:t>
            </w:r>
          </w:p>
          <w:p>
            <w:pPr>
              <w:tabs>
                <w:tab w:val="left" w:pos="3500"/>
              </w:tabs>
              <w:jc w:val="center"/>
              <w:rPr>
                <w:rFonts w:ascii="宋体" w:hAnsi="宋体" w:cs="宋体"/>
              </w:rPr>
            </w:pPr>
          </w:p>
        </w:tc>
        <w:tc>
          <w:tcPr>
            <w:tcW w:w="7323" w:type="dxa"/>
            <w:gridSpan w:val="7"/>
            <w:vAlign w:val="center"/>
          </w:tcPr>
          <w:p>
            <w:pPr>
              <w:tabs>
                <w:tab w:val="left" w:pos="3500"/>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vAlign w:val="center"/>
          </w:tcPr>
          <w:p>
            <w:pPr>
              <w:tabs>
                <w:tab w:val="left" w:pos="3500"/>
              </w:tabs>
              <w:jc w:val="center"/>
              <w:rPr>
                <w:rFonts w:ascii="宋体" w:hAnsi="宋体" w:cs="宋体"/>
              </w:rPr>
            </w:pPr>
            <w:r>
              <w:rPr>
                <w:rFonts w:hint="eastAsia" w:ascii="宋体" w:hAnsi="宋体" w:cs="宋体"/>
              </w:rPr>
              <w:t>营业执照号码</w:t>
            </w:r>
          </w:p>
        </w:tc>
        <w:tc>
          <w:tcPr>
            <w:tcW w:w="1211" w:type="dxa"/>
            <w:vAlign w:val="center"/>
          </w:tcPr>
          <w:p>
            <w:pPr>
              <w:tabs>
                <w:tab w:val="left" w:pos="3500"/>
              </w:tabs>
              <w:jc w:val="center"/>
              <w:rPr>
                <w:rFonts w:ascii="宋体" w:hAnsi="宋体" w:cs="宋体"/>
              </w:rPr>
            </w:pPr>
          </w:p>
        </w:tc>
        <w:tc>
          <w:tcPr>
            <w:tcW w:w="1701" w:type="dxa"/>
            <w:gridSpan w:val="2"/>
            <w:vAlign w:val="center"/>
          </w:tcPr>
          <w:p>
            <w:pPr>
              <w:tabs>
                <w:tab w:val="left" w:pos="3500"/>
              </w:tabs>
              <w:jc w:val="center"/>
              <w:rPr>
                <w:rFonts w:ascii="宋体" w:hAnsi="宋体" w:cs="宋体"/>
              </w:rPr>
            </w:pPr>
            <w:r>
              <w:rPr>
                <w:rFonts w:hint="eastAsia" w:ascii="宋体" w:hAnsi="宋体" w:cs="宋体"/>
              </w:rPr>
              <w:t>税务登记号码</w:t>
            </w:r>
          </w:p>
        </w:tc>
        <w:tc>
          <w:tcPr>
            <w:tcW w:w="1701" w:type="dxa"/>
            <w:gridSpan w:val="2"/>
            <w:vAlign w:val="center"/>
          </w:tcPr>
          <w:p>
            <w:pPr>
              <w:tabs>
                <w:tab w:val="left" w:pos="3500"/>
              </w:tabs>
              <w:jc w:val="center"/>
              <w:rPr>
                <w:rFonts w:ascii="宋体" w:hAnsi="宋体" w:cs="宋体"/>
              </w:rPr>
            </w:pPr>
          </w:p>
        </w:tc>
        <w:tc>
          <w:tcPr>
            <w:tcW w:w="1417" w:type="dxa"/>
            <w:vAlign w:val="center"/>
          </w:tcPr>
          <w:p>
            <w:pPr>
              <w:tabs>
                <w:tab w:val="left" w:pos="3500"/>
              </w:tabs>
              <w:jc w:val="center"/>
              <w:rPr>
                <w:rFonts w:ascii="宋体" w:hAnsi="宋体" w:cs="宋体"/>
              </w:rPr>
            </w:pPr>
            <w:r>
              <w:rPr>
                <w:rFonts w:hint="eastAsia" w:ascii="宋体" w:hAnsi="宋体" w:cs="宋体"/>
              </w:rPr>
              <w:t>法定代表人</w:t>
            </w:r>
          </w:p>
        </w:tc>
        <w:tc>
          <w:tcPr>
            <w:tcW w:w="1293" w:type="dxa"/>
            <w:vAlign w:val="center"/>
          </w:tcPr>
          <w:p>
            <w:pPr>
              <w:tabs>
                <w:tab w:val="left" w:pos="3500"/>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85" w:type="dxa"/>
            <w:vAlign w:val="center"/>
          </w:tcPr>
          <w:p>
            <w:pPr>
              <w:tabs>
                <w:tab w:val="left" w:pos="3500"/>
              </w:tabs>
              <w:jc w:val="center"/>
              <w:rPr>
                <w:rFonts w:ascii="宋体" w:hAnsi="宋体" w:cs="宋体"/>
              </w:rPr>
            </w:pPr>
            <w:r>
              <w:rPr>
                <w:rFonts w:hint="eastAsia" w:ascii="宋体" w:hAnsi="宋体" w:cs="宋体"/>
              </w:rPr>
              <w:t xml:space="preserve">注册地址   </w:t>
            </w:r>
          </w:p>
        </w:tc>
        <w:tc>
          <w:tcPr>
            <w:tcW w:w="4613" w:type="dxa"/>
            <w:gridSpan w:val="5"/>
            <w:vAlign w:val="center"/>
          </w:tcPr>
          <w:p>
            <w:pPr>
              <w:tabs>
                <w:tab w:val="left" w:pos="3500"/>
              </w:tabs>
              <w:jc w:val="center"/>
              <w:rPr>
                <w:rFonts w:ascii="宋体" w:hAnsi="宋体" w:cs="宋体"/>
              </w:rPr>
            </w:pPr>
          </w:p>
        </w:tc>
        <w:tc>
          <w:tcPr>
            <w:tcW w:w="1417" w:type="dxa"/>
            <w:vAlign w:val="center"/>
          </w:tcPr>
          <w:p>
            <w:pPr>
              <w:tabs>
                <w:tab w:val="left" w:pos="3500"/>
              </w:tabs>
              <w:jc w:val="center"/>
              <w:rPr>
                <w:rFonts w:ascii="宋体" w:hAnsi="宋体" w:cs="宋体"/>
              </w:rPr>
            </w:pPr>
            <w:r>
              <w:rPr>
                <w:rFonts w:hint="eastAsia" w:ascii="宋体" w:hAnsi="宋体" w:cs="宋体"/>
              </w:rPr>
              <w:t>邮   编</w:t>
            </w:r>
          </w:p>
        </w:tc>
        <w:tc>
          <w:tcPr>
            <w:tcW w:w="1293" w:type="dxa"/>
            <w:vAlign w:val="center"/>
          </w:tcPr>
          <w:p>
            <w:pPr>
              <w:tabs>
                <w:tab w:val="left" w:pos="3500"/>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85" w:type="dxa"/>
            <w:vAlign w:val="center"/>
          </w:tcPr>
          <w:p>
            <w:pPr>
              <w:tabs>
                <w:tab w:val="left" w:pos="3500"/>
              </w:tabs>
              <w:jc w:val="center"/>
              <w:rPr>
                <w:rFonts w:ascii="宋体" w:hAnsi="宋体" w:cs="宋体"/>
              </w:rPr>
            </w:pPr>
            <w:r>
              <w:rPr>
                <w:rFonts w:hint="eastAsia" w:ascii="宋体" w:hAnsi="宋体" w:cs="宋体"/>
              </w:rPr>
              <w:t>电    话</w:t>
            </w:r>
          </w:p>
        </w:tc>
        <w:tc>
          <w:tcPr>
            <w:tcW w:w="1211" w:type="dxa"/>
            <w:vAlign w:val="center"/>
          </w:tcPr>
          <w:p>
            <w:pPr>
              <w:tabs>
                <w:tab w:val="left" w:pos="3500"/>
              </w:tabs>
              <w:jc w:val="center"/>
              <w:rPr>
                <w:rFonts w:ascii="宋体" w:hAnsi="宋体" w:cs="宋体"/>
              </w:rPr>
            </w:pPr>
          </w:p>
        </w:tc>
        <w:tc>
          <w:tcPr>
            <w:tcW w:w="1760" w:type="dxa"/>
            <w:gridSpan w:val="3"/>
            <w:vAlign w:val="center"/>
          </w:tcPr>
          <w:p>
            <w:pPr>
              <w:tabs>
                <w:tab w:val="left" w:pos="3500"/>
              </w:tabs>
              <w:jc w:val="center"/>
              <w:rPr>
                <w:rFonts w:ascii="宋体" w:hAnsi="宋体" w:cs="宋体"/>
              </w:rPr>
            </w:pPr>
            <w:r>
              <w:rPr>
                <w:rFonts w:hint="eastAsia" w:ascii="宋体" w:hAnsi="宋体" w:cs="宋体"/>
              </w:rPr>
              <w:t>传     真</w:t>
            </w:r>
          </w:p>
        </w:tc>
        <w:tc>
          <w:tcPr>
            <w:tcW w:w="1642" w:type="dxa"/>
            <w:vAlign w:val="center"/>
          </w:tcPr>
          <w:p>
            <w:pPr>
              <w:tabs>
                <w:tab w:val="left" w:pos="3500"/>
              </w:tabs>
              <w:jc w:val="center"/>
              <w:rPr>
                <w:rFonts w:ascii="宋体" w:hAnsi="宋体" w:cs="宋体"/>
              </w:rPr>
            </w:pPr>
          </w:p>
        </w:tc>
        <w:tc>
          <w:tcPr>
            <w:tcW w:w="1417" w:type="dxa"/>
            <w:vAlign w:val="center"/>
          </w:tcPr>
          <w:p>
            <w:pPr>
              <w:tabs>
                <w:tab w:val="left" w:pos="3500"/>
              </w:tabs>
              <w:jc w:val="center"/>
              <w:rPr>
                <w:rFonts w:ascii="宋体" w:hAnsi="宋体" w:cs="宋体"/>
              </w:rPr>
            </w:pPr>
            <w:r>
              <w:rPr>
                <w:rFonts w:hint="eastAsia" w:ascii="宋体" w:hAnsi="宋体" w:cs="宋体"/>
              </w:rPr>
              <w:t>网   址</w:t>
            </w:r>
          </w:p>
        </w:tc>
        <w:tc>
          <w:tcPr>
            <w:tcW w:w="1293" w:type="dxa"/>
            <w:vAlign w:val="center"/>
          </w:tcPr>
          <w:p>
            <w:pPr>
              <w:tabs>
                <w:tab w:val="left" w:pos="3500"/>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85" w:type="dxa"/>
            <w:vAlign w:val="center"/>
          </w:tcPr>
          <w:p>
            <w:pPr>
              <w:tabs>
                <w:tab w:val="left" w:pos="3500"/>
              </w:tabs>
              <w:jc w:val="center"/>
              <w:rPr>
                <w:rFonts w:ascii="宋体" w:hAnsi="宋体" w:cs="宋体"/>
              </w:rPr>
            </w:pPr>
            <w:r>
              <w:rPr>
                <w:rFonts w:hint="eastAsia" w:ascii="宋体" w:hAnsi="宋体" w:cs="宋体"/>
              </w:rPr>
              <w:t>注册资本</w:t>
            </w:r>
          </w:p>
        </w:tc>
        <w:tc>
          <w:tcPr>
            <w:tcW w:w="1211" w:type="dxa"/>
            <w:vAlign w:val="center"/>
          </w:tcPr>
          <w:p>
            <w:pPr>
              <w:tabs>
                <w:tab w:val="left" w:pos="3500"/>
              </w:tabs>
              <w:ind w:firstLine="480" w:firstLineChars="200"/>
              <w:jc w:val="center"/>
              <w:rPr>
                <w:rFonts w:ascii="宋体" w:hAnsi="宋体" w:cs="宋体"/>
              </w:rPr>
            </w:pPr>
            <w:r>
              <w:rPr>
                <w:rFonts w:hint="eastAsia" w:ascii="宋体" w:hAnsi="宋体" w:cs="宋体"/>
              </w:rPr>
              <w:t>万元</w:t>
            </w:r>
          </w:p>
        </w:tc>
        <w:tc>
          <w:tcPr>
            <w:tcW w:w="1760" w:type="dxa"/>
            <w:gridSpan w:val="3"/>
            <w:vAlign w:val="center"/>
          </w:tcPr>
          <w:p>
            <w:pPr>
              <w:tabs>
                <w:tab w:val="left" w:pos="3500"/>
              </w:tabs>
              <w:jc w:val="center"/>
              <w:rPr>
                <w:rFonts w:ascii="宋体" w:hAnsi="宋体" w:cs="宋体"/>
              </w:rPr>
            </w:pPr>
            <w:r>
              <w:rPr>
                <w:rFonts w:hint="eastAsia" w:ascii="宋体" w:hAnsi="宋体" w:cs="宋体"/>
              </w:rPr>
              <w:t>公司性质</w:t>
            </w:r>
          </w:p>
        </w:tc>
        <w:tc>
          <w:tcPr>
            <w:tcW w:w="1642" w:type="dxa"/>
            <w:vAlign w:val="center"/>
          </w:tcPr>
          <w:p>
            <w:pPr>
              <w:tabs>
                <w:tab w:val="left" w:pos="3500"/>
              </w:tabs>
              <w:jc w:val="center"/>
              <w:rPr>
                <w:rFonts w:ascii="宋体" w:hAnsi="宋体" w:cs="宋体"/>
              </w:rPr>
            </w:pPr>
            <w:r>
              <w:rPr>
                <w:rFonts w:hint="eastAsia" w:ascii="宋体" w:hAnsi="宋体" w:cs="宋体"/>
                <w:szCs w:val="21"/>
              </w:rPr>
              <w:t>（国有/民营）</w:t>
            </w:r>
          </w:p>
        </w:tc>
        <w:tc>
          <w:tcPr>
            <w:tcW w:w="1417" w:type="dxa"/>
            <w:vAlign w:val="center"/>
          </w:tcPr>
          <w:p>
            <w:pPr>
              <w:tabs>
                <w:tab w:val="left" w:pos="3500"/>
              </w:tabs>
              <w:jc w:val="center"/>
              <w:rPr>
                <w:rFonts w:ascii="宋体" w:hAnsi="宋体" w:cs="宋体"/>
              </w:rPr>
            </w:pPr>
            <w:r>
              <w:rPr>
                <w:rFonts w:hint="eastAsia" w:ascii="宋体" w:hAnsi="宋体" w:cs="宋体"/>
              </w:rPr>
              <w:t>初始登记</w:t>
            </w:r>
          </w:p>
          <w:p>
            <w:pPr>
              <w:tabs>
                <w:tab w:val="left" w:pos="3500"/>
              </w:tabs>
              <w:jc w:val="center"/>
              <w:rPr>
                <w:rFonts w:ascii="宋体" w:hAnsi="宋体" w:cs="宋体"/>
              </w:rPr>
            </w:pPr>
            <w:r>
              <w:rPr>
                <w:rFonts w:hint="eastAsia" w:ascii="宋体" w:hAnsi="宋体" w:cs="宋体"/>
              </w:rPr>
              <w:t>年月</w:t>
            </w:r>
          </w:p>
        </w:tc>
        <w:tc>
          <w:tcPr>
            <w:tcW w:w="1293" w:type="dxa"/>
            <w:vAlign w:val="center"/>
          </w:tcPr>
          <w:p>
            <w:pPr>
              <w:tabs>
                <w:tab w:val="left" w:pos="3500"/>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1785" w:type="dxa"/>
            <w:vAlign w:val="center"/>
          </w:tcPr>
          <w:p>
            <w:pPr>
              <w:tabs>
                <w:tab w:val="left" w:pos="3500"/>
              </w:tabs>
              <w:jc w:val="center"/>
              <w:rPr>
                <w:rFonts w:ascii="宋体" w:hAnsi="宋体" w:cs="宋体"/>
              </w:rPr>
            </w:pPr>
            <w:r>
              <w:rPr>
                <w:rFonts w:hint="eastAsia" w:ascii="宋体" w:hAnsi="宋体" w:cs="宋体"/>
              </w:rPr>
              <w:t>公司主要业绩概述</w:t>
            </w:r>
          </w:p>
        </w:tc>
        <w:tc>
          <w:tcPr>
            <w:tcW w:w="7323" w:type="dxa"/>
            <w:gridSpan w:val="7"/>
            <w:vAlign w:val="center"/>
          </w:tcPr>
          <w:p>
            <w:pPr>
              <w:tabs>
                <w:tab w:val="left" w:pos="3500"/>
              </w:tabs>
              <w:jc w:val="center"/>
              <w:rPr>
                <w:rFonts w:ascii="宋体" w:hAnsi="宋体" w:cs="宋体"/>
              </w:rPr>
            </w:pPr>
          </w:p>
          <w:p>
            <w:pPr>
              <w:tabs>
                <w:tab w:val="left" w:pos="3500"/>
              </w:tabs>
              <w:jc w:val="center"/>
              <w:rPr>
                <w:rFonts w:ascii="宋体" w:hAnsi="宋体" w:cs="宋体"/>
              </w:rPr>
            </w:pPr>
          </w:p>
          <w:p>
            <w:pPr>
              <w:tabs>
                <w:tab w:val="left" w:pos="3500"/>
              </w:tabs>
              <w:jc w:val="center"/>
              <w:rPr>
                <w:rFonts w:ascii="宋体" w:hAnsi="宋体" w:cs="宋体"/>
              </w:rPr>
            </w:pPr>
          </w:p>
          <w:p>
            <w:pPr>
              <w:tabs>
                <w:tab w:val="left" w:pos="3500"/>
              </w:tabs>
              <w:jc w:val="center"/>
              <w:rPr>
                <w:rFonts w:ascii="宋体" w:hAnsi="宋体" w:cs="宋体"/>
              </w:rPr>
            </w:pPr>
          </w:p>
          <w:p>
            <w:pPr>
              <w:tabs>
                <w:tab w:val="left" w:pos="350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85" w:type="dxa"/>
            <w:vMerge w:val="restart"/>
            <w:vAlign w:val="center"/>
          </w:tcPr>
          <w:p>
            <w:pPr>
              <w:tabs>
                <w:tab w:val="left" w:pos="3500"/>
              </w:tabs>
              <w:jc w:val="center"/>
              <w:rPr>
                <w:rFonts w:ascii="宋体" w:hAnsi="宋体" w:cs="宋体"/>
              </w:rPr>
            </w:pPr>
            <w:r>
              <w:rPr>
                <w:rFonts w:hint="eastAsia" w:ascii="宋体" w:hAnsi="宋体" w:cs="宋体"/>
              </w:rPr>
              <w:t>单 位 员</w:t>
            </w:r>
          </w:p>
          <w:p>
            <w:pPr>
              <w:tabs>
                <w:tab w:val="left" w:pos="3500"/>
              </w:tabs>
              <w:jc w:val="center"/>
              <w:rPr>
                <w:rFonts w:ascii="宋体" w:hAnsi="宋体" w:cs="宋体"/>
              </w:rPr>
            </w:pPr>
            <w:r>
              <w:rPr>
                <w:rFonts w:hint="eastAsia" w:ascii="宋体" w:hAnsi="宋体" w:cs="宋体"/>
              </w:rPr>
              <w:t>工 结 构</w:t>
            </w:r>
          </w:p>
        </w:tc>
        <w:tc>
          <w:tcPr>
            <w:tcW w:w="1211" w:type="dxa"/>
            <w:vAlign w:val="center"/>
          </w:tcPr>
          <w:p>
            <w:pPr>
              <w:tabs>
                <w:tab w:val="left" w:pos="3500"/>
              </w:tabs>
              <w:jc w:val="center"/>
              <w:rPr>
                <w:rFonts w:ascii="宋体" w:hAnsi="宋体" w:cs="宋体"/>
              </w:rPr>
            </w:pPr>
            <w:r>
              <w:rPr>
                <w:rFonts w:hint="eastAsia" w:ascii="宋体" w:hAnsi="宋体" w:cs="宋体"/>
              </w:rPr>
              <w:t>员工总数</w:t>
            </w:r>
          </w:p>
        </w:tc>
        <w:tc>
          <w:tcPr>
            <w:tcW w:w="1581" w:type="dxa"/>
            <w:vAlign w:val="center"/>
          </w:tcPr>
          <w:p>
            <w:pPr>
              <w:tabs>
                <w:tab w:val="left" w:pos="3500"/>
              </w:tabs>
              <w:jc w:val="center"/>
              <w:rPr>
                <w:rFonts w:ascii="宋体" w:hAnsi="宋体" w:cs="宋体"/>
              </w:rPr>
            </w:pPr>
            <w:r>
              <w:rPr>
                <w:rFonts w:hint="eastAsia" w:ascii="宋体" w:hAnsi="宋体" w:cs="宋体"/>
              </w:rPr>
              <w:t>高级技术</w:t>
            </w:r>
          </w:p>
          <w:p>
            <w:pPr>
              <w:tabs>
                <w:tab w:val="left" w:pos="3500"/>
              </w:tabs>
              <w:jc w:val="center"/>
              <w:rPr>
                <w:rFonts w:ascii="宋体" w:hAnsi="宋体" w:cs="宋体"/>
              </w:rPr>
            </w:pPr>
            <w:r>
              <w:rPr>
                <w:rFonts w:hint="eastAsia" w:ascii="宋体" w:hAnsi="宋体" w:cs="宋体"/>
              </w:rPr>
              <w:t>人员</w:t>
            </w:r>
          </w:p>
        </w:tc>
        <w:tc>
          <w:tcPr>
            <w:tcW w:w="1821" w:type="dxa"/>
            <w:gridSpan w:val="3"/>
            <w:vAlign w:val="center"/>
          </w:tcPr>
          <w:p>
            <w:pPr>
              <w:tabs>
                <w:tab w:val="left" w:pos="3500"/>
              </w:tabs>
              <w:jc w:val="center"/>
              <w:rPr>
                <w:rFonts w:ascii="宋体" w:hAnsi="宋体" w:cs="宋体"/>
              </w:rPr>
            </w:pPr>
            <w:r>
              <w:rPr>
                <w:rFonts w:hint="eastAsia" w:ascii="宋体" w:hAnsi="宋体" w:cs="宋体"/>
              </w:rPr>
              <w:t>中级技术</w:t>
            </w:r>
          </w:p>
          <w:p>
            <w:pPr>
              <w:tabs>
                <w:tab w:val="left" w:pos="3500"/>
              </w:tabs>
              <w:jc w:val="center"/>
              <w:rPr>
                <w:rFonts w:ascii="宋体" w:hAnsi="宋体" w:cs="宋体"/>
              </w:rPr>
            </w:pPr>
            <w:r>
              <w:rPr>
                <w:rFonts w:hint="eastAsia" w:ascii="宋体" w:hAnsi="宋体" w:cs="宋体"/>
              </w:rPr>
              <w:t>人员</w:t>
            </w:r>
          </w:p>
        </w:tc>
        <w:tc>
          <w:tcPr>
            <w:tcW w:w="1417" w:type="dxa"/>
            <w:vAlign w:val="center"/>
          </w:tcPr>
          <w:p>
            <w:pPr>
              <w:tabs>
                <w:tab w:val="left" w:pos="3500"/>
              </w:tabs>
              <w:jc w:val="center"/>
              <w:rPr>
                <w:rFonts w:ascii="宋体" w:hAnsi="宋体" w:cs="宋体"/>
              </w:rPr>
            </w:pPr>
            <w:r>
              <w:rPr>
                <w:rFonts w:hint="eastAsia" w:ascii="宋体" w:hAnsi="宋体" w:cs="宋体"/>
              </w:rPr>
              <w:t>行政管理</w:t>
            </w:r>
          </w:p>
          <w:p>
            <w:pPr>
              <w:tabs>
                <w:tab w:val="left" w:pos="3500"/>
              </w:tabs>
              <w:jc w:val="center"/>
              <w:rPr>
                <w:rFonts w:ascii="宋体" w:hAnsi="宋体" w:cs="宋体"/>
              </w:rPr>
            </w:pPr>
            <w:r>
              <w:rPr>
                <w:rFonts w:hint="eastAsia" w:ascii="宋体" w:hAnsi="宋体" w:cs="宋体"/>
              </w:rPr>
              <w:t>人员</w:t>
            </w:r>
          </w:p>
        </w:tc>
        <w:tc>
          <w:tcPr>
            <w:tcW w:w="1293" w:type="dxa"/>
            <w:vAlign w:val="center"/>
          </w:tcPr>
          <w:p>
            <w:pPr>
              <w:tabs>
                <w:tab w:val="left" w:pos="3500"/>
              </w:tabs>
              <w:jc w:val="center"/>
              <w:rPr>
                <w:rFonts w:ascii="宋体" w:hAnsi="宋体" w:cs="宋体"/>
              </w:rPr>
            </w:pPr>
            <w:r>
              <w:rPr>
                <w:rFonts w:hint="eastAsia" w:ascii="宋体" w:hAnsi="宋体" w:cs="宋体"/>
              </w:rPr>
              <w:t>一般</w:t>
            </w:r>
          </w:p>
          <w:p>
            <w:pPr>
              <w:tabs>
                <w:tab w:val="left" w:pos="3500"/>
              </w:tabs>
              <w:jc w:val="center"/>
              <w:rPr>
                <w:rFonts w:ascii="宋体" w:hAnsi="宋体" w:cs="宋体"/>
              </w:rPr>
            </w:pPr>
            <w:r>
              <w:rPr>
                <w:rFonts w:hint="eastAsia" w:ascii="宋体" w:hAnsi="宋体" w:cs="宋体"/>
              </w:rPr>
              <w:t>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85" w:type="dxa"/>
            <w:vMerge w:val="continue"/>
            <w:vAlign w:val="center"/>
          </w:tcPr>
          <w:p>
            <w:pPr>
              <w:tabs>
                <w:tab w:val="left" w:pos="3500"/>
              </w:tabs>
              <w:jc w:val="center"/>
              <w:rPr>
                <w:rFonts w:ascii="宋体" w:hAnsi="宋体" w:cs="宋体"/>
              </w:rPr>
            </w:pPr>
          </w:p>
        </w:tc>
        <w:tc>
          <w:tcPr>
            <w:tcW w:w="1211" w:type="dxa"/>
            <w:vAlign w:val="center"/>
          </w:tcPr>
          <w:p>
            <w:pPr>
              <w:tabs>
                <w:tab w:val="left" w:pos="3500"/>
              </w:tabs>
              <w:jc w:val="center"/>
              <w:rPr>
                <w:rFonts w:ascii="宋体" w:hAnsi="宋体" w:cs="宋体"/>
              </w:rPr>
            </w:pPr>
          </w:p>
        </w:tc>
        <w:tc>
          <w:tcPr>
            <w:tcW w:w="1581" w:type="dxa"/>
            <w:vAlign w:val="center"/>
          </w:tcPr>
          <w:p>
            <w:pPr>
              <w:tabs>
                <w:tab w:val="left" w:pos="3500"/>
              </w:tabs>
              <w:jc w:val="center"/>
              <w:rPr>
                <w:rFonts w:ascii="宋体" w:hAnsi="宋体" w:cs="宋体"/>
              </w:rPr>
            </w:pPr>
          </w:p>
        </w:tc>
        <w:tc>
          <w:tcPr>
            <w:tcW w:w="1821" w:type="dxa"/>
            <w:gridSpan w:val="3"/>
            <w:vAlign w:val="center"/>
          </w:tcPr>
          <w:p>
            <w:pPr>
              <w:tabs>
                <w:tab w:val="left" w:pos="3500"/>
              </w:tabs>
              <w:jc w:val="center"/>
              <w:rPr>
                <w:rFonts w:ascii="宋体" w:hAnsi="宋体" w:cs="宋体"/>
              </w:rPr>
            </w:pPr>
          </w:p>
        </w:tc>
        <w:tc>
          <w:tcPr>
            <w:tcW w:w="1417" w:type="dxa"/>
            <w:vAlign w:val="center"/>
          </w:tcPr>
          <w:p>
            <w:pPr>
              <w:tabs>
                <w:tab w:val="left" w:pos="3500"/>
              </w:tabs>
              <w:jc w:val="center"/>
              <w:rPr>
                <w:rFonts w:ascii="宋体" w:hAnsi="宋体" w:cs="宋体"/>
              </w:rPr>
            </w:pPr>
          </w:p>
        </w:tc>
        <w:tc>
          <w:tcPr>
            <w:tcW w:w="1293" w:type="dxa"/>
            <w:vAlign w:val="center"/>
          </w:tcPr>
          <w:p>
            <w:pPr>
              <w:tabs>
                <w:tab w:val="left" w:pos="3500"/>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9108" w:type="dxa"/>
            <w:gridSpan w:val="8"/>
            <w:vAlign w:val="center"/>
          </w:tcPr>
          <w:p>
            <w:pPr>
              <w:tabs>
                <w:tab w:val="left" w:pos="3500"/>
              </w:tabs>
              <w:rPr>
                <w:rFonts w:ascii="宋体" w:hAnsi="宋体" w:cs="宋体"/>
              </w:rPr>
            </w:pPr>
            <w:r>
              <w:rPr>
                <w:rFonts w:hint="eastAsia" w:ascii="宋体" w:hAnsi="宋体" w:cs="宋体"/>
              </w:rPr>
              <w:t>供应商：（法人单位公章）</w:t>
            </w:r>
          </w:p>
          <w:p>
            <w:pPr>
              <w:tabs>
                <w:tab w:val="left" w:pos="3500"/>
              </w:tabs>
              <w:rPr>
                <w:rFonts w:ascii="宋体" w:hAnsi="宋体" w:cs="宋体"/>
              </w:rPr>
            </w:pPr>
          </w:p>
          <w:p>
            <w:pPr>
              <w:tabs>
                <w:tab w:val="left" w:pos="3500"/>
              </w:tabs>
              <w:rPr>
                <w:rFonts w:ascii="宋体" w:hAnsi="宋体" w:cs="宋体"/>
              </w:rPr>
            </w:pPr>
          </w:p>
          <w:p>
            <w:pPr>
              <w:tabs>
                <w:tab w:val="left" w:pos="3500"/>
              </w:tabs>
              <w:rPr>
                <w:rFonts w:ascii="宋体" w:hAnsi="宋体" w:cs="宋体"/>
              </w:rPr>
            </w:pPr>
            <w:r>
              <w:rPr>
                <w:rFonts w:hint="eastAsia" w:ascii="宋体" w:hAnsi="宋体" w:cs="宋体"/>
              </w:rPr>
              <w:t>法定代表人或其委托代理人：（签章）</w:t>
            </w:r>
          </w:p>
          <w:p>
            <w:pPr>
              <w:tabs>
                <w:tab w:val="left" w:pos="3500"/>
              </w:tabs>
              <w:rPr>
                <w:rFonts w:ascii="宋体" w:hAnsi="宋体" w:cs="宋体"/>
              </w:rPr>
            </w:pPr>
          </w:p>
          <w:p>
            <w:pPr>
              <w:tabs>
                <w:tab w:val="left" w:pos="3500"/>
              </w:tabs>
              <w:ind w:firstLine="6240" w:firstLineChars="2600"/>
              <w:rPr>
                <w:rFonts w:ascii="宋体" w:hAnsi="宋体" w:cs="宋体"/>
              </w:rPr>
            </w:pPr>
            <w:r>
              <w:rPr>
                <w:rFonts w:hint="eastAsia" w:ascii="宋体" w:hAnsi="宋体" w:cs="宋体"/>
              </w:rPr>
              <w:t>年   月   日</w:t>
            </w:r>
          </w:p>
        </w:tc>
      </w:tr>
    </w:tbl>
    <w:p>
      <w:pPr>
        <w:tabs>
          <w:tab w:val="left" w:pos="3500"/>
        </w:tabs>
        <w:ind w:firstLine="480" w:firstLineChars="200"/>
        <w:rPr>
          <w:rFonts w:ascii="宋体" w:hAnsi="宋体" w:cs="宋体"/>
          <w:b/>
        </w:rPr>
      </w:pPr>
      <w:r>
        <w:rPr>
          <w:rFonts w:hint="eastAsia" w:ascii="宋体" w:hAnsi="宋体" w:cs="宋体"/>
        </w:rPr>
        <w:t>备注：附证明文件的复印件：企业法人营业执照、公司资质等材料的复印件。</w:t>
      </w:r>
    </w:p>
    <w:p>
      <w:pPr>
        <w:ind w:firstLine="482" w:firstLineChars="200"/>
        <w:rPr>
          <w:rFonts w:ascii="宋体" w:hAnsi="宋体" w:cs="宋体"/>
          <w:b/>
        </w:rPr>
      </w:pPr>
      <w:r>
        <w:rPr>
          <w:rFonts w:hint="eastAsia" w:ascii="宋体" w:hAnsi="宋体" w:cs="宋体"/>
          <w:b/>
        </w:rPr>
        <w:t>以上所有证明资料是加盖公章的复印件。</w:t>
      </w:r>
      <w:bookmarkStart w:id="20" w:name="_Toc411516474"/>
      <w:bookmarkStart w:id="21" w:name="_Toc151455496"/>
      <w:bookmarkStart w:id="22" w:name="_Toc320013908"/>
    </w:p>
    <w:bookmarkEnd w:id="20"/>
    <w:bookmarkEnd w:id="21"/>
    <w:bookmarkEnd w:id="22"/>
    <w:p>
      <w:pPr>
        <w:ind w:firstLine="482" w:firstLineChars="200"/>
        <w:rPr>
          <w:rFonts w:ascii="宋体" w:hAnsi="宋体" w:cs="宋体"/>
          <w:b/>
        </w:rPr>
      </w:pPr>
    </w:p>
    <w:p>
      <w:pPr>
        <w:ind w:firstLine="482" w:firstLineChars="200"/>
        <w:rPr>
          <w:rFonts w:ascii="宋体" w:hAnsi="宋体" w:cs="宋体"/>
          <w:b/>
        </w:rPr>
      </w:pPr>
    </w:p>
    <w:p>
      <w:pPr>
        <w:ind w:firstLine="482" w:firstLineChars="200"/>
        <w:rPr>
          <w:rFonts w:ascii="宋体" w:hAnsi="宋体" w:cs="宋体"/>
          <w:b/>
        </w:rPr>
      </w:pPr>
    </w:p>
    <w:p>
      <w:pPr>
        <w:jc w:val="left"/>
        <w:rPr>
          <w:rFonts w:ascii="宋体" w:hAnsi="宋体" w:cs="宋体"/>
          <w:b/>
          <w:sz w:val="28"/>
          <w:szCs w:val="32"/>
        </w:rPr>
      </w:pPr>
      <w:r>
        <w:rPr>
          <w:rFonts w:hint="eastAsia" w:ascii="宋体" w:hAnsi="宋体" w:cs="宋体"/>
          <w:b/>
          <w:sz w:val="28"/>
          <w:szCs w:val="32"/>
        </w:rPr>
        <w:t>七、近三年法律纠纷声明文件</w:t>
      </w: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562" w:firstLineChars="200"/>
        <w:jc w:val="left"/>
        <w:rPr>
          <w:rFonts w:ascii="宋体" w:hAnsi="宋体" w:cs="宋体"/>
          <w:b/>
          <w:sz w:val="28"/>
          <w:szCs w:val="32"/>
        </w:rPr>
      </w:pPr>
    </w:p>
    <w:p>
      <w:pPr>
        <w:ind w:firstLine="472" w:firstLineChars="196"/>
        <w:rPr>
          <w:rFonts w:ascii="宋体" w:hAnsi="宋体" w:cs="宋体"/>
        </w:rPr>
      </w:pPr>
      <w:r>
        <w:rPr>
          <w:rFonts w:hint="eastAsia" w:ascii="宋体" w:hAnsi="宋体" w:cs="宋体"/>
          <w:b/>
        </w:rPr>
        <w:t>以上所有证明资料是加盖公章的复印</w:t>
      </w:r>
    </w:p>
    <w:p>
      <w:pPr>
        <w:ind w:firstLine="562" w:firstLineChars="200"/>
        <w:jc w:val="left"/>
        <w:rPr>
          <w:rFonts w:ascii="宋体" w:hAnsi="宋体" w:cs="宋体"/>
          <w:b/>
          <w:sz w:val="28"/>
          <w:szCs w:val="32"/>
        </w:rPr>
      </w:pPr>
    </w:p>
    <w:p>
      <w:pPr>
        <w:jc w:val="left"/>
        <w:rPr>
          <w:rFonts w:ascii="宋体" w:hAnsi="宋体" w:cs="宋体"/>
          <w:b/>
          <w:sz w:val="28"/>
          <w:szCs w:val="32"/>
        </w:rPr>
      </w:pPr>
      <w:r>
        <w:rPr>
          <w:rFonts w:hint="eastAsia" w:ascii="宋体" w:hAnsi="宋体" w:cs="宋体"/>
          <w:b/>
          <w:sz w:val="28"/>
          <w:szCs w:val="32"/>
        </w:rPr>
        <w:br w:type="page"/>
      </w:r>
    </w:p>
    <w:p>
      <w:pPr>
        <w:jc w:val="left"/>
        <w:rPr>
          <w:rFonts w:ascii="宋体" w:hAnsi="宋体" w:cs="宋体"/>
          <w:b/>
          <w:sz w:val="28"/>
          <w:szCs w:val="32"/>
        </w:rPr>
      </w:pPr>
      <w:r>
        <w:rPr>
          <w:rFonts w:hint="eastAsia" w:ascii="宋体" w:hAnsi="宋体" w:cs="宋体"/>
          <w:b/>
          <w:sz w:val="28"/>
          <w:szCs w:val="32"/>
          <w:lang w:val="en-US" w:eastAsia="zh-CN"/>
        </w:rPr>
        <w:t>八</w:t>
      </w:r>
      <w:r>
        <w:rPr>
          <w:rFonts w:hint="eastAsia" w:ascii="宋体" w:hAnsi="宋体" w:cs="宋体"/>
          <w:b/>
          <w:sz w:val="28"/>
          <w:szCs w:val="32"/>
        </w:rPr>
        <w:t>、单位业绩汇总表（格式）</w:t>
      </w:r>
    </w:p>
    <w:p>
      <w:pPr>
        <w:ind w:firstLine="480" w:firstLineChars="200"/>
        <w:jc w:val="center"/>
        <w:rPr>
          <w:rFonts w:ascii="宋体" w:hAnsi="宋体" w:cs="宋体"/>
        </w:rPr>
      </w:pPr>
      <w:r>
        <w:rPr>
          <w:rFonts w:hint="eastAsia" w:ascii="宋体" w:hAnsi="宋体" w:cs="宋体"/>
        </w:rPr>
        <w:t>应答人（名称）近三年业绩表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26"/>
        <w:gridCol w:w="1276"/>
        <w:gridCol w:w="1275"/>
        <w:gridCol w:w="1134"/>
        <w:gridCol w:w="113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2" w:type="dxa"/>
            <w:vAlign w:val="center"/>
          </w:tcPr>
          <w:p>
            <w:pPr>
              <w:jc w:val="center"/>
              <w:rPr>
                <w:rFonts w:ascii="宋体" w:hAnsi="宋体" w:cs="宋体"/>
                <w:sz w:val="21"/>
                <w:szCs w:val="21"/>
              </w:rPr>
            </w:pPr>
            <w:r>
              <w:rPr>
                <w:rFonts w:hint="eastAsia" w:ascii="宋体" w:hAnsi="宋体" w:cs="宋体"/>
                <w:sz w:val="21"/>
                <w:szCs w:val="21"/>
              </w:rPr>
              <w:t>序号</w:t>
            </w:r>
          </w:p>
        </w:tc>
        <w:tc>
          <w:tcPr>
            <w:tcW w:w="2126" w:type="dxa"/>
            <w:vAlign w:val="center"/>
          </w:tcPr>
          <w:p>
            <w:pPr>
              <w:jc w:val="center"/>
              <w:rPr>
                <w:rFonts w:ascii="宋体" w:hAnsi="宋体" w:cs="宋体"/>
                <w:sz w:val="21"/>
                <w:szCs w:val="21"/>
              </w:rPr>
            </w:pPr>
            <w:r>
              <w:rPr>
                <w:rFonts w:hint="eastAsia" w:ascii="宋体" w:hAnsi="宋体" w:cs="宋体"/>
                <w:sz w:val="21"/>
                <w:szCs w:val="21"/>
              </w:rPr>
              <w:t>项目名称、规格及所在地</w:t>
            </w:r>
          </w:p>
        </w:tc>
        <w:tc>
          <w:tcPr>
            <w:tcW w:w="1276" w:type="dxa"/>
            <w:vAlign w:val="center"/>
          </w:tcPr>
          <w:p>
            <w:pPr>
              <w:jc w:val="center"/>
              <w:rPr>
                <w:rFonts w:ascii="宋体" w:hAnsi="宋体" w:cs="宋体"/>
                <w:sz w:val="21"/>
                <w:szCs w:val="21"/>
              </w:rPr>
            </w:pPr>
            <w:r>
              <w:rPr>
                <w:rFonts w:hint="eastAsia" w:ascii="宋体" w:hAnsi="宋体" w:cs="宋体"/>
                <w:sz w:val="21"/>
                <w:szCs w:val="21"/>
              </w:rPr>
              <w:t>内容</w:t>
            </w:r>
          </w:p>
        </w:tc>
        <w:tc>
          <w:tcPr>
            <w:tcW w:w="1275" w:type="dxa"/>
            <w:vAlign w:val="center"/>
          </w:tcPr>
          <w:p>
            <w:pPr>
              <w:jc w:val="center"/>
              <w:rPr>
                <w:rFonts w:ascii="宋体" w:hAnsi="宋体" w:cs="宋体"/>
                <w:sz w:val="21"/>
                <w:szCs w:val="21"/>
              </w:rPr>
            </w:pPr>
            <w:r>
              <w:rPr>
                <w:rFonts w:hint="eastAsia" w:ascii="宋体" w:hAnsi="宋体" w:cs="宋体"/>
                <w:sz w:val="21"/>
                <w:szCs w:val="21"/>
              </w:rPr>
              <w:t>数量</w:t>
            </w:r>
          </w:p>
        </w:tc>
        <w:tc>
          <w:tcPr>
            <w:tcW w:w="1134" w:type="dxa"/>
            <w:vAlign w:val="center"/>
          </w:tcPr>
          <w:p>
            <w:pPr>
              <w:jc w:val="center"/>
              <w:rPr>
                <w:rFonts w:ascii="宋体" w:hAnsi="宋体" w:cs="宋体"/>
                <w:sz w:val="21"/>
                <w:szCs w:val="21"/>
              </w:rPr>
            </w:pPr>
            <w:r>
              <w:rPr>
                <w:rFonts w:hint="eastAsia" w:ascii="宋体" w:hAnsi="宋体" w:cs="宋体"/>
                <w:sz w:val="21"/>
                <w:szCs w:val="21"/>
              </w:rPr>
              <w:t>项目状态</w:t>
            </w:r>
          </w:p>
        </w:tc>
        <w:tc>
          <w:tcPr>
            <w:tcW w:w="1134" w:type="dxa"/>
            <w:vAlign w:val="center"/>
          </w:tcPr>
          <w:p>
            <w:pPr>
              <w:jc w:val="center"/>
              <w:rPr>
                <w:rFonts w:ascii="宋体" w:hAnsi="宋体" w:cs="宋体"/>
                <w:sz w:val="21"/>
                <w:szCs w:val="21"/>
              </w:rPr>
            </w:pPr>
            <w:r>
              <w:rPr>
                <w:rFonts w:hint="eastAsia" w:ascii="宋体" w:hAnsi="宋体" w:cs="宋体"/>
                <w:sz w:val="21"/>
                <w:szCs w:val="21"/>
              </w:rPr>
              <w:t>合同状态</w:t>
            </w:r>
          </w:p>
        </w:tc>
        <w:tc>
          <w:tcPr>
            <w:tcW w:w="1419" w:type="dxa"/>
            <w:vAlign w:val="center"/>
          </w:tcPr>
          <w:p>
            <w:pPr>
              <w:jc w:val="center"/>
              <w:rPr>
                <w:rFonts w:ascii="宋体" w:hAnsi="宋体" w:cs="宋体"/>
                <w:sz w:val="21"/>
                <w:szCs w:val="21"/>
              </w:rPr>
            </w:pPr>
            <w:r>
              <w:rPr>
                <w:rFonts w:hint="eastAsia" w:ascii="宋体" w:hAnsi="宋体" w:cs="宋体"/>
                <w:sz w:val="21"/>
                <w:szCs w:val="21"/>
              </w:rPr>
              <w:t>合同方联系人、联系方式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2" w:type="dxa"/>
            <w:vAlign w:val="center"/>
          </w:tcPr>
          <w:p>
            <w:pPr>
              <w:jc w:val="center"/>
              <w:rPr>
                <w:rFonts w:ascii="宋体" w:hAnsi="宋体" w:cs="宋体"/>
              </w:rPr>
            </w:pPr>
          </w:p>
        </w:tc>
        <w:tc>
          <w:tcPr>
            <w:tcW w:w="2126" w:type="dxa"/>
            <w:vAlign w:val="center"/>
          </w:tcPr>
          <w:p>
            <w:pPr>
              <w:jc w:val="center"/>
              <w:rPr>
                <w:rFonts w:ascii="宋体" w:hAnsi="宋体" w:cs="宋体"/>
              </w:rPr>
            </w:pPr>
          </w:p>
        </w:tc>
        <w:tc>
          <w:tcPr>
            <w:tcW w:w="1276" w:type="dxa"/>
            <w:vAlign w:val="center"/>
          </w:tcPr>
          <w:p>
            <w:pPr>
              <w:jc w:val="center"/>
              <w:rPr>
                <w:rFonts w:ascii="宋体" w:hAnsi="宋体" w:cs="宋体"/>
              </w:rPr>
            </w:pPr>
          </w:p>
        </w:tc>
        <w:tc>
          <w:tcPr>
            <w:tcW w:w="1275"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41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2" w:type="dxa"/>
            <w:vAlign w:val="center"/>
          </w:tcPr>
          <w:p>
            <w:pPr>
              <w:jc w:val="center"/>
              <w:rPr>
                <w:rFonts w:ascii="宋体" w:hAnsi="宋体" w:cs="宋体"/>
              </w:rPr>
            </w:pPr>
          </w:p>
        </w:tc>
        <w:tc>
          <w:tcPr>
            <w:tcW w:w="2126" w:type="dxa"/>
            <w:vAlign w:val="center"/>
          </w:tcPr>
          <w:p>
            <w:pPr>
              <w:jc w:val="center"/>
              <w:rPr>
                <w:rFonts w:ascii="宋体" w:hAnsi="宋体" w:cs="宋体"/>
              </w:rPr>
            </w:pPr>
          </w:p>
        </w:tc>
        <w:tc>
          <w:tcPr>
            <w:tcW w:w="1276" w:type="dxa"/>
            <w:vAlign w:val="center"/>
          </w:tcPr>
          <w:p>
            <w:pPr>
              <w:jc w:val="center"/>
              <w:rPr>
                <w:rFonts w:ascii="宋体" w:hAnsi="宋体" w:cs="宋体"/>
              </w:rPr>
            </w:pPr>
          </w:p>
        </w:tc>
        <w:tc>
          <w:tcPr>
            <w:tcW w:w="1275"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41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2" w:type="dxa"/>
            <w:vAlign w:val="center"/>
          </w:tcPr>
          <w:p>
            <w:pPr>
              <w:jc w:val="center"/>
              <w:rPr>
                <w:rFonts w:ascii="宋体" w:hAnsi="宋体" w:cs="宋体"/>
              </w:rPr>
            </w:pPr>
          </w:p>
        </w:tc>
        <w:tc>
          <w:tcPr>
            <w:tcW w:w="2126" w:type="dxa"/>
            <w:vAlign w:val="center"/>
          </w:tcPr>
          <w:p>
            <w:pPr>
              <w:jc w:val="center"/>
              <w:rPr>
                <w:rFonts w:ascii="宋体" w:hAnsi="宋体" w:cs="宋体"/>
              </w:rPr>
            </w:pPr>
          </w:p>
        </w:tc>
        <w:tc>
          <w:tcPr>
            <w:tcW w:w="1276" w:type="dxa"/>
            <w:vAlign w:val="center"/>
          </w:tcPr>
          <w:p>
            <w:pPr>
              <w:jc w:val="center"/>
              <w:rPr>
                <w:rFonts w:ascii="宋体" w:hAnsi="宋体" w:cs="宋体"/>
              </w:rPr>
            </w:pPr>
          </w:p>
        </w:tc>
        <w:tc>
          <w:tcPr>
            <w:tcW w:w="1275"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41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2" w:type="dxa"/>
            <w:vAlign w:val="center"/>
          </w:tcPr>
          <w:p>
            <w:pPr>
              <w:jc w:val="center"/>
              <w:rPr>
                <w:rFonts w:ascii="宋体" w:hAnsi="宋体" w:cs="宋体"/>
              </w:rPr>
            </w:pPr>
          </w:p>
        </w:tc>
        <w:tc>
          <w:tcPr>
            <w:tcW w:w="2126" w:type="dxa"/>
            <w:vAlign w:val="center"/>
          </w:tcPr>
          <w:p>
            <w:pPr>
              <w:jc w:val="center"/>
              <w:rPr>
                <w:rFonts w:ascii="宋体" w:hAnsi="宋体" w:cs="宋体"/>
              </w:rPr>
            </w:pPr>
          </w:p>
        </w:tc>
        <w:tc>
          <w:tcPr>
            <w:tcW w:w="1276" w:type="dxa"/>
            <w:vAlign w:val="center"/>
          </w:tcPr>
          <w:p>
            <w:pPr>
              <w:jc w:val="center"/>
              <w:rPr>
                <w:rFonts w:ascii="宋体" w:hAnsi="宋体" w:cs="宋体"/>
              </w:rPr>
            </w:pPr>
          </w:p>
        </w:tc>
        <w:tc>
          <w:tcPr>
            <w:tcW w:w="1275"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41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2" w:type="dxa"/>
            <w:vAlign w:val="center"/>
          </w:tcPr>
          <w:p>
            <w:pPr>
              <w:jc w:val="center"/>
              <w:rPr>
                <w:rFonts w:ascii="宋体" w:hAnsi="宋体" w:cs="宋体"/>
              </w:rPr>
            </w:pPr>
          </w:p>
        </w:tc>
        <w:tc>
          <w:tcPr>
            <w:tcW w:w="2126" w:type="dxa"/>
            <w:vAlign w:val="center"/>
          </w:tcPr>
          <w:p>
            <w:pPr>
              <w:jc w:val="center"/>
              <w:rPr>
                <w:rFonts w:ascii="宋体" w:hAnsi="宋体" w:cs="宋体"/>
              </w:rPr>
            </w:pPr>
          </w:p>
        </w:tc>
        <w:tc>
          <w:tcPr>
            <w:tcW w:w="1276" w:type="dxa"/>
            <w:vAlign w:val="center"/>
          </w:tcPr>
          <w:p>
            <w:pPr>
              <w:jc w:val="center"/>
              <w:rPr>
                <w:rFonts w:ascii="宋体" w:hAnsi="宋体" w:cs="宋体"/>
              </w:rPr>
            </w:pPr>
          </w:p>
        </w:tc>
        <w:tc>
          <w:tcPr>
            <w:tcW w:w="1275"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419" w:type="dxa"/>
            <w:vAlign w:val="center"/>
          </w:tcPr>
          <w:p>
            <w:pPr>
              <w:jc w:val="center"/>
              <w:rPr>
                <w:rFonts w:ascii="宋体" w:hAnsi="宋体" w:cs="宋体"/>
              </w:rPr>
            </w:pPr>
          </w:p>
        </w:tc>
      </w:tr>
    </w:tbl>
    <w:p>
      <w:pPr>
        <w:rPr>
          <w:rFonts w:ascii="宋体" w:hAnsi="宋体" w:cs="宋体"/>
        </w:rPr>
      </w:pPr>
    </w:p>
    <w:p>
      <w:pPr>
        <w:rPr>
          <w:rFonts w:ascii="宋体" w:hAnsi="宋体" w:cs="宋体"/>
        </w:rPr>
      </w:pPr>
      <w:r>
        <w:rPr>
          <w:rFonts w:hint="eastAsia" w:ascii="宋体" w:hAnsi="宋体" w:cs="宋体"/>
        </w:rPr>
        <w:t>注：1、合同状态中填写合同目前情况，包括准备执行、正在执行及执行结束等。</w:t>
      </w:r>
    </w:p>
    <w:p>
      <w:pPr>
        <w:ind w:firstLine="480" w:firstLineChars="200"/>
        <w:rPr>
          <w:rFonts w:ascii="宋体" w:hAnsi="宋体" w:cs="宋体"/>
        </w:rPr>
      </w:pPr>
      <w:r>
        <w:rPr>
          <w:rFonts w:hint="eastAsia" w:ascii="宋体" w:hAnsi="宋体" w:cs="宋体"/>
        </w:rPr>
        <w:t>2、后附类似业绩合同复印件，具体年份要求见供应商须知。</w:t>
      </w:r>
    </w:p>
    <w:p>
      <w:pPr>
        <w:rPr>
          <w:rFonts w:ascii="宋体" w:hAnsi="宋体" w:cs="宋体"/>
        </w:rPr>
      </w:pPr>
      <w:r>
        <w:rPr>
          <w:rFonts w:hint="eastAsia" w:ascii="宋体" w:hAnsi="宋体" w:cs="宋体"/>
        </w:rPr>
        <w:t xml:space="preserve">     </w:t>
      </w: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0" w:firstLineChars="300"/>
        <w:rPr>
          <w:rFonts w:ascii="宋体" w:hAnsi="宋体" w:cs="宋体"/>
          <w:szCs w:val="21"/>
        </w:rPr>
      </w:pPr>
    </w:p>
    <w:p>
      <w:pPr>
        <w:ind w:firstLine="723" w:firstLineChars="300"/>
        <w:rPr>
          <w:rFonts w:ascii="宋体" w:hAnsi="宋体" w:cs="宋体"/>
          <w:b/>
        </w:rPr>
      </w:pPr>
    </w:p>
    <w:p>
      <w:pPr>
        <w:ind w:firstLine="723" w:firstLineChars="300"/>
        <w:rPr>
          <w:rFonts w:ascii="宋体" w:hAnsi="宋体" w:cs="宋体"/>
          <w:b/>
        </w:rPr>
      </w:pPr>
      <w:r>
        <w:rPr>
          <w:rFonts w:hint="eastAsia" w:ascii="宋体" w:hAnsi="宋体" w:cs="宋体"/>
          <w:b/>
        </w:rPr>
        <w:t>以上所有证明资料是加盖公章的复印件</w:t>
      </w:r>
    </w:p>
    <w:p>
      <w:pPr>
        <w:ind w:firstLine="720" w:firstLineChars="300"/>
        <w:rPr>
          <w:rFonts w:ascii="宋体" w:hAnsi="宋体" w:cs="宋体"/>
          <w:szCs w:val="21"/>
        </w:rPr>
      </w:pPr>
    </w:p>
    <w:p>
      <w:pPr>
        <w:spacing w:after="240" w:afterLines="100"/>
        <w:rPr>
          <w:rFonts w:ascii="宋体" w:hAnsi="宋体" w:cs="宋体"/>
          <w:b/>
        </w:rPr>
      </w:pPr>
    </w:p>
    <w:sectPr>
      <w:headerReference r:id="rId7" w:type="default"/>
      <w:footerReference r:id="rId8" w:type="default"/>
      <w:pgSz w:w="11906" w:h="16838"/>
      <w:pgMar w:top="1247" w:right="1134" w:bottom="1247" w:left="1134"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cs="Arial"/>
        <w:sz w:val="21"/>
        <w:szCs w:val="21"/>
      </w:rPr>
    </w:pPr>
    <w:r>
      <w:rPr>
        <w:rFonts w:cs="Arial"/>
        <w:sz w:val="21"/>
        <w:szCs w:val="21"/>
      </w:rPr>
      <w:fldChar w:fldCharType="begin"/>
    </w:r>
    <w:r>
      <w:rPr>
        <w:rFonts w:cs="Arial"/>
        <w:sz w:val="21"/>
        <w:szCs w:val="21"/>
      </w:rPr>
      <w:instrText xml:space="preserve"> PAGE </w:instrText>
    </w:r>
    <w:r>
      <w:rPr>
        <w:rFonts w:cs="Arial"/>
        <w:sz w:val="21"/>
        <w:szCs w:val="21"/>
      </w:rPr>
      <w:fldChar w:fldCharType="separate"/>
    </w:r>
    <w:r>
      <w:rPr>
        <w:rFonts w:cs="Arial"/>
        <w:sz w:val="21"/>
        <w:szCs w:val="21"/>
      </w:rPr>
      <w:t>2</w:t>
    </w:r>
    <w:r>
      <w:rPr>
        <w:rFonts w:cs="Arial"/>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54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120"/>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E021B2"/>
    <w:multiLevelType w:val="multilevel"/>
    <w:tmpl w:val="13E021B2"/>
    <w:lvl w:ilvl="0" w:tentative="0">
      <w:start w:val="1"/>
      <w:numFmt w:val="japaneseCounting"/>
      <w:lvlText w:val="%1、"/>
      <w:lvlJc w:val="left"/>
      <w:pPr>
        <w:ind w:left="1684" w:hanging="720"/>
      </w:pPr>
      <w:rPr>
        <w:rFonts w:hint="default"/>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
    <w:nsid w:val="1CA80F08"/>
    <w:multiLevelType w:val="multilevel"/>
    <w:tmpl w:val="1CA80F08"/>
    <w:lvl w:ilvl="0" w:tentative="0">
      <w:start w:val="2"/>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2188059A"/>
    <w:multiLevelType w:val="multilevel"/>
    <w:tmpl w:val="2188059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667041E"/>
    <w:multiLevelType w:val="multilevel"/>
    <w:tmpl w:val="5667041E"/>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63CD0077"/>
    <w:multiLevelType w:val="multilevel"/>
    <w:tmpl w:val="63CD00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3F98F6"/>
    <w:multiLevelType w:val="singleLevel"/>
    <w:tmpl w:val="733F98F6"/>
    <w:lvl w:ilvl="0" w:tentative="0">
      <w:start w:val="3"/>
      <w:numFmt w:val="decimal"/>
      <w:suff w:val="nothing"/>
      <w:lvlText w:val="%1、"/>
      <w:lvlJc w:val="left"/>
    </w:lvl>
  </w:abstractNum>
  <w:abstractNum w:abstractNumId="7">
    <w:nsid w:val="74A70CF7"/>
    <w:multiLevelType w:val="multilevel"/>
    <w:tmpl w:val="74A70CF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8"/>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OWUzYzllYWEyYmQ3MjMxNTcyMmM2MDFkYzAxZDUifQ=="/>
  </w:docVars>
  <w:rsids>
    <w:rsidRoot w:val="00172A27"/>
    <w:rsid w:val="000021CD"/>
    <w:rsid w:val="000058C2"/>
    <w:rsid w:val="00025C88"/>
    <w:rsid w:val="00050D74"/>
    <w:rsid w:val="00056099"/>
    <w:rsid w:val="000631BD"/>
    <w:rsid w:val="00073771"/>
    <w:rsid w:val="0007618D"/>
    <w:rsid w:val="00090547"/>
    <w:rsid w:val="00097E02"/>
    <w:rsid w:val="000A60A0"/>
    <w:rsid w:val="000C00D3"/>
    <w:rsid w:val="000C1E2F"/>
    <w:rsid w:val="000D0E10"/>
    <w:rsid w:val="000D3B1A"/>
    <w:rsid w:val="000D4AA5"/>
    <w:rsid w:val="000D5E99"/>
    <w:rsid w:val="000E172B"/>
    <w:rsid w:val="000F2827"/>
    <w:rsid w:val="000F7CE5"/>
    <w:rsid w:val="001010A5"/>
    <w:rsid w:val="00102375"/>
    <w:rsid w:val="00126FF9"/>
    <w:rsid w:val="001309DA"/>
    <w:rsid w:val="001443AD"/>
    <w:rsid w:val="001552A1"/>
    <w:rsid w:val="001661C0"/>
    <w:rsid w:val="00172A27"/>
    <w:rsid w:val="00182F15"/>
    <w:rsid w:val="001863BA"/>
    <w:rsid w:val="00191365"/>
    <w:rsid w:val="001953E4"/>
    <w:rsid w:val="001B36FE"/>
    <w:rsid w:val="001B53D8"/>
    <w:rsid w:val="001E4AD1"/>
    <w:rsid w:val="001E5917"/>
    <w:rsid w:val="001F090D"/>
    <w:rsid w:val="001F7827"/>
    <w:rsid w:val="00211402"/>
    <w:rsid w:val="00211650"/>
    <w:rsid w:val="0022005E"/>
    <w:rsid w:val="00221AE4"/>
    <w:rsid w:val="00243492"/>
    <w:rsid w:val="002478C4"/>
    <w:rsid w:val="00247BA6"/>
    <w:rsid w:val="002508DF"/>
    <w:rsid w:val="002657DF"/>
    <w:rsid w:val="00265DFD"/>
    <w:rsid w:val="00291952"/>
    <w:rsid w:val="00294445"/>
    <w:rsid w:val="002B13E1"/>
    <w:rsid w:val="002B4187"/>
    <w:rsid w:val="002F5E0C"/>
    <w:rsid w:val="0031286C"/>
    <w:rsid w:val="0032027E"/>
    <w:rsid w:val="003250ED"/>
    <w:rsid w:val="0033072B"/>
    <w:rsid w:val="00346255"/>
    <w:rsid w:val="0035067B"/>
    <w:rsid w:val="00350A91"/>
    <w:rsid w:val="00351481"/>
    <w:rsid w:val="0035244C"/>
    <w:rsid w:val="003614C1"/>
    <w:rsid w:val="00366B46"/>
    <w:rsid w:val="00367597"/>
    <w:rsid w:val="00370C78"/>
    <w:rsid w:val="00376450"/>
    <w:rsid w:val="00384FD5"/>
    <w:rsid w:val="003B2FE9"/>
    <w:rsid w:val="003B719A"/>
    <w:rsid w:val="003C517C"/>
    <w:rsid w:val="003C5712"/>
    <w:rsid w:val="003C5CE8"/>
    <w:rsid w:val="003D48E1"/>
    <w:rsid w:val="003D4EC5"/>
    <w:rsid w:val="003E07CA"/>
    <w:rsid w:val="003E2FA9"/>
    <w:rsid w:val="003F37E0"/>
    <w:rsid w:val="00402A9F"/>
    <w:rsid w:val="00405B93"/>
    <w:rsid w:val="0040620E"/>
    <w:rsid w:val="00410C95"/>
    <w:rsid w:val="004177BE"/>
    <w:rsid w:val="00421AB2"/>
    <w:rsid w:val="00426939"/>
    <w:rsid w:val="0045785F"/>
    <w:rsid w:val="00465F50"/>
    <w:rsid w:val="004669EE"/>
    <w:rsid w:val="004743E0"/>
    <w:rsid w:val="00475C18"/>
    <w:rsid w:val="00482927"/>
    <w:rsid w:val="0048402B"/>
    <w:rsid w:val="00485385"/>
    <w:rsid w:val="00486645"/>
    <w:rsid w:val="004A62B4"/>
    <w:rsid w:val="004A6456"/>
    <w:rsid w:val="004B217A"/>
    <w:rsid w:val="004B661D"/>
    <w:rsid w:val="004B66FB"/>
    <w:rsid w:val="004C1DB3"/>
    <w:rsid w:val="004C397E"/>
    <w:rsid w:val="004D5FD1"/>
    <w:rsid w:val="004D6EBA"/>
    <w:rsid w:val="004E72EA"/>
    <w:rsid w:val="004F1A0B"/>
    <w:rsid w:val="004F44EF"/>
    <w:rsid w:val="004F72DD"/>
    <w:rsid w:val="0051464B"/>
    <w:rsid w:val="00525956"/>
    <w:rsid w:val="00525F63"/>
    <w:rsid w:val="00527603"/>
    <w:rsid w:val="00542E48"/>
    <w:rsid w:val="0056348A"/>
    <w:rsid w:val="00571F36"/>
    <w:rsid w:val="005734DC"/>
    <w:rsid w:val="0057554E"/>
    <w:rsid w:val="00584332"/>
    <w:rsid w:val="00585B73"/>
    <w:rsid w:val="005A3269"/>
    <w:rsid w:val="005A65F3"/>
    <w:rsid w:val="005D085B"/>
    <w:rsid w:val="005D17FD"/>
    <w:rsid w:val="005D2814"/>
    <w:rsid w:val="005D6DC4"/>
    <w:rsid w:val="005E242B"/>
    <w:rsid w:val="005F6934"/>
    <w:rsid w:val="00616AE4"/>
    <w:rsid w:val="00623467"/>
    <w:rsid w:val="00623D80"/>
    <w:rsid w:val="006243F6"/>
    <w:rsid w:val="006249BD"/>
    <w:rsid w:val="00633FB6"/>
    <w:rsid w:val="00642861"/>
    <w:rsid w:val="00656D0C"/>
    <w:rsid w:val="0065728F"/>
    <w:rsid w:val="0066080B"/>
    <w:rsid w:val="00666DC0"/>
    <w:rsid w:val="00673888"/>
    <w:rsid w:val="006742D3"/>
    <w:rsid w:val="00686B1F"/>
    <w:rsid w:val="00694715"/>
    <w:rsid w:val="006B5031"/>
    <w:rsid w:val="006E5694"/>
    <w:rsid w:val="006F4A8C"/>
    <w:rsid w:val="006F5D93"/>
    <w:rsid w:val="00704979"/>
    <w:rsid w:val="007058D6"/>
    <w:rsid w:val="00770FFC"/>
    <w:rsid w:val="007810A3"/>
    <w:rsid w:val="00786167"/>
    <w:rsid w:val="00786758"/>
    <w:rsid w:val="00794B9F"/>
    <w:rsid w:val="007B495F"/>
    <w:rsid w:val="007C3806"/>
    <w:rsid w:val="007D3581"/>
    <w:rsid w:val="007D3EAB"/>
    <w:rsid w:val="007D45E2"/>
    <w:rsid w:val="007D4CEF"/>
    <w:rsid w:val="007E3376"/>
    <w:rsid w:val="007E43B7"/>
    <w:rsid w:val="007F31C5"/>
    <w:rsid w:val="007F6AC7"/>
    <w:rsid w:val="00800D90"/>
    <w:rsid w:val="0080266F"/>
    <w:rsid w:val="0080369F"/>
    <w:rsid w:val="0083074F"/>
    <w:rsid w:val="00833283"/>
    <w:rsid w:val="0083480D"/>
    <w:rsid w:val="0085167D"/>
    <w:rsid w:val="008565AE"/>
    <w:rsid w:val="008574E2"/>
    <w:rsid w:val="00864D1F"/>
    <w:rsid w:val="008657EE"/>
    <w:rsid w:val="008773EC"/>
    <w:rsid w:val="00884ED1"/>
    <w:rsid w:val="008A5301"/>
    <w:rsid w:val="008B321C"/>
    <w:rsid w:val="008C26DA"/>
    <w:rsid w:val="008C6B79"/>
    <w:rsid w:val="008C6BEF"/>
    <w:rsid w:val="008D021D"/>
    <w:rsid w:val="008D2D05"/>
    <w:rsid w:val="008D5534"/>
    <w:rsid w:val="008D6905"/>
    <w:rsid w:val="008E3038"/>
    <w:rsid w:val="008E6D34"/>
    <w:rsid w:val="008E7EA0"/>
    <w:rsid w:val="008F5BDA"/>
    <w:rsid w:val="008F7E7F"/>
    <w:rsid w:val="00911526"/>
    <w:rsid w:val="009159D1"/>
    <w:rsid w:val="00922CD6"/>
    <w:rsid w:val="0092749A"/>
    <w:rsid w:val="00943875"/>
    <w:rsid w:val="00943DFA"/>
    <w:rsid w:val="00961AB4"/>
    <w:rsid w:val="009635F0"/>
    <w:rsid w:val="00963A60"/>
    <w:rsid w:val="00964EBC"/>
    <w:rsid w:val="00965DF7"/>
    <w:rsid w:val="009833FC"/>
    <w:rsid w:val="0099194F"/>
    <w:rsid w:val="009944EB"/>
    <w:rsid w:val="009A4059"/>
    <w:rsid w:val="009B201F"/>
    <w:rsid w:val="009B5886"/>
    <w:rsid w:val="009C0F12"/>
    <w:rsid w:val="009C3234"/>
    <w:rsid w:val="009D279A"/>
    <w:rsid w:val="009E1E5A"/>
    <w:rsid w:val="009F1E35"/>
    <w:rsid w:val="009F2C57"/>
    <w:rsid w:val="009F42A3"/>
    <w:rsid w:val="009F4CA6"/>
    <w:rsid w:val="00A22740"/>
    <w:rsid w:val="00A3398B"/>
    <w:rsid w:val="00A50321"/>
    <w:rsid w:val="00A550BC"/>
    <w:rsid w:val="00A64D9B"/>
    <w:rsid w:val="00A83296"/>
    <w:rsid w:val="00A840E1"/>
    <w:rsid w:val="00A93741"/>
    <w:rsid w:val="00A93E34"/>
    <w:rsid w:val="00A95A89"/>
    <w:rsid w:val="00AB5756"/>
    <w:rsid w:val="00AC13B2"/>
    <w:rsid w:val="00AE5479"/>
    <w:rsid w:val="00AF287C"/>
    <w:rsid w:val="00AF5EE6"/>
    <w:rsid w:val="00AF65A5"/>
    <w:rsid w:val="00AF742E"/>
    <w:rsid w:val="00B06C48"/>
    <w:rsid w:val="00B07302"/>
    <w:rsid w:val="00B20BF7"/>
    <w:rsid w:val="00B40F9F"/>
    <w:rsid w:val="00B47EC7"/>
    <w:rsid w:val="00B51E72"/>
    <w:rsid w:val="00B54AEF"/>
    <w:rsid w:val="00B60317"/>
    <w:rsid w:val="00B64780"/>
    <w:rsid w:val="00B70085"/>
    <w:rsid w:val="00B72AD8"/>
    <w:rsid w:val="00B80823"/>
    <w:rsid w:val="00BA3FD7"/>
    <w:rsid w:val="00BB0FDD"/>
    <w:rsid w:val="00BD3C98"/>
    <w:rsid w:val="00BD705C"/>
    <w:rsid w:val="00BE01ED"/>
    <w:rsid w:val="00BE2F78"/>
    <w:rsid w:val="00BE737D"/>
    <w:rsid w:val="00BF392B"/>
    <w:rsid w:val="00C01DEA"/>
    <w:rsid w:val="00C15325"/>
    <w:rsid w:val="00C165FF"/>
    <w:rsid w:val="00C20030"/>
    <w:rsid w:val="00C222C4"/>
    <w:rsid w:val="00C3123A"/>
    <w:rsid w:val="00C41369"/>
    <w:rsid w:val="00C420B4"/>
    <w:rsid w:val="00C46A78"/>
    <w:rsid w:val="00C5711D"/>
    <w:rsid w:val="00C62BEB"/>
    <w:rsid w:val="00C63617"/>
    <w:rsid w:val="00C65CD3"/>
    <w:rsid w:val="00C6660A"/>
    <w:rsid w:val="00C67EB7"/>
    <w:rsid w:val="00C8408A"/>
    <w:rsid w:val="00C92CAF"/>
    <w:rsid w:val="00CA4095"/>
    <w:rsid w:val="00CB031D"/>
    <w:rsid w:val="00CC5437"/>
    <w:rsid w:val="00CD044D"/>
    <w:rsid w:val="00CD6ED8"/>
    <w:rsid w:val="00CD7F93"/>
    <w:rsid w:val="00CE69DA"/>
    <w:rsid w:val="00CF020A"/>
    <w:rsid w:val="00CF180F"/>
    <w:rsid w:val="00CF423A"/>
    <w:rsid w:val="00D02231"/>
    <w:rsid w:val="00D032DE"/>
    <w:rsid w:val="00D05DC0"/>
    <w:rsid w:val="00D213A3"/>
    <w:rsid w:val="00D252F8"/>
    <w:rsid w:val="00D260A4"/>
    <w:rsid w:val="00D35219"/>
    <w:rsid w:val="00D35E89"/>
    <w:rsid w:val="00D4580E"/>
    <w:rsid w:val="00D5607F"/>
    <w:rsid w:val="00D624AB"/>
    <w:rsid w:val="00D73081"/>
    <w:rsid w:val="00D802DC"/>
    <w:rsid w:val="00D80942"/>
    <w:rsid w:val="00D9220B"/>
    <w:rsid w:val="00DB2554"/>
    <w:rsid w:val="00DC4760"/>
    <w:rsid w:val="00DC4CA7"/>
    <w:rsid w:val="00DC55F6"/>
    <w:rsid w:val="00DD00BB"/>
    <w:rsid w:val="00DD2274"/>
    <w:rsid w:val="00DE08E5"/>
    <w:rsid w:val="00DF2EEF"/>
    <w:rsid w:val="00E00963"/>
    <w:rsid w:val="00E059C3"/>
    <w:rsid w:val="00E22146"/>
    <w:rsid w:val="00E34A25"/>
    <w:rsid w:val="00E379AF"/>
    <w:rsid w:val="00E4259C"/>
    <w:rsid w:val="00E50862"/>
    <w:rsid w:val="00E50984"/>
    <w:rsid w:val="00E60AB4"/>
    <w:rsid w:val="00E76AE5"/>
    <w:rsid w:val="00E82C07"/>
    <w:rsid w:val="00E920A2"/>
    <w:rsid w:val="00EA5732"/>
    <w:rsid w:val="00EB234F"/>
    <w:rsid w:val="00EB4A48"/>
    <w:rsid w:val="00EB63AD"/>
    <w:rsid w:val="00EE5614"/>
    <w:rsid w:val="00EF351C"/>
    <w:rsid w:val="00EF5F17"/>
    <w:rsid w:val="00EF6A23"/>
    <w:rsid w:val="00F03432"/>
    <w:rsid w:val="00F131F2"/>
    <w:rsid w:val="00F2227E"/>
    <w:rsid w:val="00F3739E"/>
    <w:rsid w:val="00F40F40"/>
    <w:rsid w:val="00F86F33"/>
    <w:rsid w:val="00FC5643"/>
    <w:rsid w:val="00FE3BD6"/>
    <w:rsid w:val="00FF3446"/>
    <w:rsid w:val="06A967F3"/>
    <w:rsid w:val="08C03E3E"/>
    <w:rsid w:val="0A5F5B47"/>
    <w:rsid w:val="0B484406"/>
    <w:rsid w:val="0B9D4196"/>
    <w:rsid w:val="0B9F6417"/>
    <w:rsid w:val="0CA84E57"/>
    <w:rsid w:val="0CC04897"/>
    <w:rsid w:val="0E202ECD"/>
    <w:rsid w:val="0F7C5312"/>
    <w:rsid w:val="10503077"/>
    <w:rsid w:val="1610538B"/>
    <w:rsid w:val="163A7468"/>
    <w:rsid w:val="166939D4"/>
    <w:rsid w:val="167B4501"/>
    <w:rsid w:val="176C5CA5"/>
    <w:rsid w:val="17B62B1E"/>
    <w:rsid w:val="17D42FA4"/>
    <w:rsid w:val="182C1600"/>
    <w:rsid w:val="191A0E8B"/>
    <w:rsid w:val="1A9F3D3E"/>
    <w:rsid w:val="1BB11F7A"/>
    <w:rsid w:val="21915592"/>
    <w:rsid w:val="21A12149"/>
    <w:rsid w:val="21E26393"/>
    <w:rsid w:val="248208A4"/>
    <w:rsid w:val="26062EC3"/>
    <w:rsid w:val="27140053"/>
    <w:rsid w:val="272E0923"/>
    <w:rsid w:val="321E3B1E"/>
    <w:rsid w:val="327667B6"/>
    <w:rsid w:val="343230D5"/>
    <w:rsid w:val="39B427C0"/>
    <w:rsid w:val="3ABE3C86"/>
    <w:rsid w:val="3B254856"/>
    <w:rsid w:val="3DDD67A7"/>
    <w:rsid w:val="3E5500EC"/>
    <w:rsid w:val="3FE51490"/>
    <w:rsid w:val="41D26CED"/>
    <w:rsid w:val="421E7B3A"/>
    <w:rsid w:val="422D0586"/>
    <w:rsid w:val="44D97CC8"/>
    <w:rsid w:val="4A023444"/>
    <w:rsid w:val="4ABD6E97"/>
    <w:rsid w:val="4C5843C4"/>
    <w:rsid w:val="4D930C30"/>
    <w:rsid w:val="4E756FCB"/>
    <w:rsid w:val="4EF71E53"/>
    <w:rsid w:val="53DE0DF9"/>
    <w:rsid w:val="54B95421"/>
    <w:rsid w:val="56041255"/>
    <w:rsid w:val="5FCB5A5F"/>
    <w:rsid w:val="5FD41360"/>
    <w:rsid w:val="62A36DC8"/>
    <w:rsid w:val="64C52630"/>
    <w:rsid w:val="6832131A"/>
    <w:rsid w:val="686A72C8"/>
    <w:rsid w:val="687A05CB"/>
    <w:rsid w:val="69CB5582"/>
    <w:rsid w:val="6BDC1C20"/>
    <w:rsid w:val="6F2A2D4B"/>
    <w:rsid w:val="72930C07"/>
    <w:rsid w:val="73E21E46"/>
    <w:rsid w:val="788139C3"/>
    <w:rsid w:val="7BD441CB"/>
    <w:rsid w:val="7C2D79D7"/>
    <w:rsid w:val="7CB400F8"/>
    <w:rsid w:val="7E951F79"/>
    <w:rsid w:val="7FB36445"/>
    <w:rsid w:val="7FB4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1"/>
    <w:qFormat/>
    <w:uiPriority w:val="0"/>
    <w:pPr>
      <w:keepNext/>
      <w:keepLines/>
      <w:spacing w:before="340" w:after="330" w:line="578" w:lineRule="auto"/>
      <w:jc w:val="center"/>
      <w:outlineLvl w:val="0"/>
    </w:pPr>
    <w:rPr>
      <w:rFonts w:eastAsia="黑体"/>
      <w:b/>
      <w:bCs/>
      <w:kern w:val="44"/>
      <w:sz w:val="52"/>
      <w:szCs w:val="44"/>
    </w:rPr>
  </w:style>
  <w:style w:type="paragraph" w:styleId="5">
    <w:name w:val="heading 2"/>
    <w:basedOn w:val="1"/>
    <w:next w:val="1"/>
    <w:link w:val="42"/>
    <w:qFormat/>
    <w:uiPriority w:val="0"/>
    <w:pPr>
      <w:keepNext/>
      <w:keepLines/>
      <w:spacing w:before="260" w:after="260" w:line="416" w:lineRule="auto"/>
      <w:jc w:val="center"/>
      <w:outlineLvl w:val="1"/>
    </w:pPr>
    <w:rPr>
      <w:rFonts w:ascii="Arial" w:hAnsi="Arial" w:eastAsia="黑体"/>
      <w:b/>
      <w:bCs/>
      <w:kern w:val="0"/>
      <w:sz w:val="44"/>
      <w:szCs w:val="32"/>
    </w:rPr>
  </w:style>
  <w:style w:type="paragraph" w:styleId="6">
    <w:name w:val="heading 3"/>
    <w:basedOn w:val="1"/>
    <w:next w:val="1"/>
    <w:link w:val="43"/>
    <w:qFormat/>
    <w:uiPriority w:val="0"/>
    <w:pPr>
      <w:keepNext/>
      <w:keepLines/>
      <w:outlineLvl w:val="2"/>
    </w:pPr>
    <w:rPr>
      <w:bCs/>
      <w:kern w:val="0"/>
      <w:szCs w:val="32"/>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45"/>
    <w:qFormat/>
    <w:uiPriority w:val="0"/>
    <w:pPr>
      <w:tabs>
        <w:tab w:val="left" w:pos="1134"/>
      </w:tabs>
      <w:adjustRightInd w:val="0"/>
      <w:spacing w:before="60" w:after="60" w:line="240" w:lineRule="auto"/>
      <w:ind w:left="1134" w:hanging="1134"/>
      <w:jc w:val="left"/>
      <w:textAlignment w:val="baseline"/>
      <w:outlineLvl w:val="4"/>
    </w:pPr>
    <w:rPr>
      <w:kern w:val="0"/>
    </w:rPr>
  </w:style>
  <w:style w:type="paragraph" w:styleId="9">
    <w:name w:val="heading 6"/>
    <w:basedOn w:val="1"/>
    <w:next w:val="1"/>
    <w:link w:val="4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rPr>
  </w:style>
  <w:style w:type="paragraph" w:styleId="10">
    <w:name w:val="heading 7"/>
    <w:basedOn w:val="1"/>
    <w:next w:val="1"/>
    <w:link w:val="47"/>
    <w:qFormat/>
    <w:uiPriority w:val="0"/>
    <w:pPr>
      <w:keepNext/>
      <w:keepLines/>
      <w:widowControl/>
      <w:tabs>
        <w:tab w:val="left" w:pos="2520"/>
      </w:tabs>
      <w:spacing w:before="240" w:after="64" w:line="320" w:lineRule="auto"/>
      <w:ind w:left="1296" w:hanging="1296"/>
      <w:jc w:val="left"/>
      <w:outlineLvl w:val="6"/>
    </w:pPr>
    <w:rPr>
      <w:b/>
      <w:bCs/>
      <w:kern w:val="0"/>
    </w:rPr>
  </w:style>
  <w:style w:type="paragraph" w:styleId="11">
    <w:name w:val="heading 8"/>
    <w:basedOn w:val="1"/>
    <w:next w:val="1"/>
    <w:link w:val="4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rPr>
  </w:style>
  <w:style w:type="paragraph" w:styleId="12">
    <w:name w:val="heading 9"/>
    <w:basedOn w:val="1"/>
    <w:next w:val="1"/>
    <w:link w:val="4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kern w:val="0"/>
    </w:rPr>
  </w:style>
  <w:style w:type="paragraph" w:styleId="3">
    <w:name w:val="Intense Quote"/>
    <w:basedOn w:val="1"/>
    <w:next w:val="1"/>
    <w:qFormat/>
    <w:uiPriority w:val="0"/>
    <w:pPr>
      <w:widowControl/>
      <w:wordWrap w:val="0"/>
      <w:autoSpaceDE/>
      <w:autoSpaceDN/>
      <w:spacing w:before="360" w:after="360" w:line="240" w:lineRule="auto"/>
      <w:ind w:left="950" w:right="950" w:firstLine="0"/>
      <w:jc w:val="center"/>
    </w:pPr>
    <w:rPr>
      <w:rFonts w:ascii="宋体" w:hAnsi="宋体" w:eastAsia="Times New Roman" w:cs="Times New Roman"/>
      <w:i/>
      <w:sz w:val="21"/>
    </w:rPr>
  </w:style>
  <w:style w:type="paragraph" w:styleId="13">
    <w:name w:val="toc 7"/>
    <w:basedOn w:val="1"/>
    <w:next w:val="1"/>
    <w:qFormat/>
    <w:uiPriority w:val="0"/>
    <w:pPr>
      <w:spacing w:line="240" w:lineRule="auto"/>
      <w:ind w:left="2520" w:leftChars="1200"/>
    </w:pPr>
    <w:rPr>
      <w:sz w:val="21"/>
    </w:rPr>
  </w:style>
  <w:style w:type="paragraph" w:styleId="14">
    <w:name w:val="Normal Indent"/>
    <w:basedOn w:val="1"/>
    <w:qFormat/>
    <w:uiPriority w:val="0"/>
    <w:pPr>
      <w:widowControl/>
      <w:spacing w:line="240" w:lineRule="auto"/>
      <w:ind w:firstLine="420"/>
      <w:jc w:val="left"/>
    </w:pPr>
    <w:rPr>
      <w:kern w:val="0"/>
      <w:sz w:val="20"/>
      <w:szCs w:val="20"/>
    </w:rPr>
  </w:style>
  <w:style w:type="paragraph" w:styleId="15">
    <w:name w:val="annotation text"/>
    <w:basedOn w:val="1"/>
    <w:link w:val="50"/>
    <w:qFormat/>
    <w:uiPriority w:val="0"/>
    <w:pPr>
      <w:jc w:val="left"/>
    </w:pPr>
    <w:rPr>
      <w:kern w:val="0"/>
    </w:rPr>
  </w:style>
  <w:style w:type="paragraph" w:styleId="16">
    <w:name w:val="toc 5"/>
    <w:basedOn w:val="1"/>
    <w:next w:val="1"/>
    <w:qFormat/>
    <w:uiPriority w:val="0"/>
    <w:pPr>
      <w:spacing w:line="240" w:lineRule="auto"/>
      <w:ind w:left="1680" w:leftChars="800"/>
    </w:pPr>
    <w:rPr>
      <w:sz w:val="21"/>
    </w:rPr>
  </w:style>
  <w:style w:type="paragraph" w:styleId="17">
    <w:name w:val="toc 3"/>
    <w:basedOn w:val="1"/>
    <w:next w:val="1"/>
    <w:qFormat/>
    <w:uiPriority w:val="0"/>
    <w:pPr>
      <w:tabs>
        <w:tab w:val="left" w:pos="600"/>
        <w:tab w:val="right" w:leader="dot" w:pos="8336"/>
      </w:tabs>
      <w:ind w:left="240" w:leftChars="100" w:right="240" w:rightChars="100"/>
    </w:pPr>
  </w:style>
  <w:style w:type="paragraph" w:styleId="18">
    <w:name w:val="Plain Text"/>
    <w:basedOn w:val="1"/>
    <w:link w:val="52"/>
    <w:qFormat/>
    <w:uiPriority w:val="0"/>
    <w:pPr>
      <w:spacing w:line="240" w:lineRule="auto"/>
    </w:pPr>
    <w:rPr>
      <w:rFonts w:ascii="宋体" w:hAnsi="Courier New"/>
      <w:sz w:val="21"/>
      <w:szCs w:val="20"/>
    </w:rPr>
  </w:style>
  <w:style w:type="paragraph" w:styleId="19">
    <w:name w:val="toc 8"/>
    <w:basedOn w:val="1"/>
    <w:next w:val="1"/>
    <w:qFormat/>
    <w:uiPriority w:val="0"/>
    <w:pPr>
      <w:spacing w:line="240" w:lineRule="auto"/>
      <w:ind w:left="2940" w:leftChars="1400"/>
    </w:pPr>
    <w:rPr>
      <w:sz w:val="21"/>
    </w:rPr>
  </w:style>
  <w:style w:type="paragraph" w:styleId="20">
    <w:name w:val="Balloon Text"/>
    <w:basedOn w:val="1"/>
    <w:link w:val="53"/>
    <w:qFormat/>
    <w:uiPriority w:val="0"/>
    <w:rPr>
      <w:kern w:val="0"/>
      <w:sz w:val="18"/>
      <w:szCs w:val="18"/>
    </w:rPr>
  </w:style>
  <w:style w:type="paragraph" w:styleId="21">
    <w:name w:val="footer"/>
    <w:basedOn w:val="1"/>
    <w:link w:val="54"/>
    <w:qFormat/>
    <w:uiPriority w:val="0"/>
    <w:pPr>
      <w:tabs>
        <w:tab w:val="center" w:pos="4153"/>
        <w:tab w:val="right" w:pos="8306"/>
      </w:tabs>
      <w:snapToGrid w:val="0"/>
      <w:jc w:val="left"/>
    </w:pPr>
    <w:rPr>
      <w:kern w:val="0"/>
      <w:sz w:val="18"/>
      <w:szCs w:val="18"/>
    </w:rPr>
  </w:style>
  <w:style w:type="paragraph" w:styleId="22">
    <w:name w:val="header"/>
    <w:basedOn w:val="1"/>
    <w:link w:val="55"/>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qFormat/>
    <w:uiPriority w:val="0"/>
    <w:pPr>
      <w:tabs>
        <w:tab w:val="left" w:pos="780"/>
        <w:tab w:val="right" w:leader="dot" w:pos="8336"/>
      </w:tabs>
      <w:spacing w:line="440" w:lineRule="exact"/>
      <w:jc w:val="center"/>
    </w:pPr>
  </w:style>
  <w:style w:type="paragraph" w:styleId="24">
    <w:name w:val="toc 4"/>
    <w:basedOn w:val="1"/>
    <w:next w:val="1"/>
    <w:qFormat/>
    <w:uiPriority w:val="0"/>
    <w:pPr>
      <w:spacing w:line="240" w:lineRule="auto"/>
      <w:ind w:left="1260" w:leftChars="600"/>
    </w:pPr>
    <w:rPr>
      <w:sz w:val="21"/>
    </w:rPr>
  </w:style>
  <w:style w:type="paragraph" w:styleId="25">
    <w:name w:val="Subtitle"/>
    <w:basedOn w:val="1"/>
    <w:next w:val="1"/>
    <w:link w:val="56"/>
    <w:qFormat/>
    <w:uiPriority w:val="0"/>
    <w:pPr>
      <w:spacing w:before="240" w:after="60" w:line="312" w:lineRule="auto"/>
      <w:jc w:val="center"/>
      <w:outlineLvl w:val="1"/>
    </w:pPr>
    <w:rPr>
      <w:rFonts w:ascii="Cambria" w:hAnsi="Cambria"/>
      <w:b/>
      <w:bCs/>
      <w:kern w:val="28"/>
      <w:sz w:val="32"/>
      <w:szCs w:val="32"/>
    </w:rPr>
  </w:style>
  <w:style w:type="paragraph" w:styleId="26">
    <w:name w:val="toc 6"/>
    <w:basedOn w:val="1"/>
    <w:next w:val="1"/>
    <w:qFormat/>
    <w:uiPriority w:val="0"/>
    <w:pPr>
      <w:spacing w:line="240" w:lineRule="auto"/>
      <w:ind w:left="2100" w:leftChars="1000"/>
    </w:pPr>
    <w:rPr>
      <w:sz w:val="21"/>
    </w:rPr>
  </w:style>
  <w:style w:type="paragraph" w:styleId="27">
    <w:name w:val="toc 2"/>
    <w:basedOn w:val="1"/>
    <w:next w:val="1"/>
    <w:qFormat/>
    <w:uiPriority w:val="0"/>
    <w:pPr>
      <w:ind w:left="180" w:leftChars="100" w:right="100" w:rightChars="100"/>
    </w:pPr>
  </w:style>
  <w:style w:type="paragraph" w:styleId="28">
    <w:name w:val="toc 9"/>
    <w:basedOn w:val="1"/>
    <w:next w:val="1"/>
    <w:qFormat/>
    <w:uiPriority w:val="0"/>
    <w:pPr>
      <w:spacing w:line="240" w:lineRule="auto"/>
      <w:ind w:left="3360" w:leftChars="1600"/>
    </w:pPr>
    <w:rPr>
      <w:sz w:val="21"/>
    </w:rPr>
  </w:style>
  <w:style w:type="paragraph" w:styleId="29">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kern w:val="0"/>
      <w:szCs w:val="20"/>
    </w:rPr>
  </w:style>
  <w:style w:type="paragraph" w:styleId="30">
    <w:name w:val="Normal (Web)"/>
    <w:basedOn w:val="1"/>
    <w:unhideWhenUsed/>
    <w:qFormat/>
    <w:uiPriority w:val="99"/>
    <w:pPr>
      <w:widowControl/>
      <w:spacing w:before="100" w:beforeAutospacing="1" w:after="100" w:afterAutospacing="1" w:line="240" w:lineRule="auto"/>
      <w:jc w:val="left"/>
    </w:pPr>
    <w:rPr>
      <w:rFonts w:ascii="宋体" w:hAnsi="宋体" w:cs="宋体"/>
      <w:kern w:val="0"/>
    </w:rPr>
  </w:style>
  <w:style w:type="paragraph" w:styleId="31">
    <w:name w:val="Title"/>
    <w:basedOn w:val="1"/>
    <w:link w:val="5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2">
    <w:name w:val="Body Text First Indent"/>
    <w:basedOn w:val="2"/>
    <w:link w:val="59"/>
    <w:qFormat/>
    <w:uiPriority w:val="0"/>
    <w:pPr>
      <w:widowControl/>
      <w:spacing w:line="240" w:lineRule="auto"/>
      <w:ind w:firstLine="420" w:firstLineChars="100"/>
      <w:jc w:val="left"/>
    </w:p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Emphasis"/>
    <w:qFormat/>
    <w:uiPriority w:val="0"/>
    <w:rPr>
      <w:i/>
      <w:iCs/>
    </w:rPr>
  </w:style>
  <w:style w:type="character" w:styleId="40">
    <w:name w:val="Hyperlink"/>
    <w:qFormat/>
    <w:uiPriority w:val="0"/>
    <w:rPr>
      <w:color w:val="0000FF"/>
      <w:u w:val="single"/>
    </w:rPr>
  </w:style>
  <w:style w:type="character" w:customStyle="1" w:styleId="41">
    <w:name w:val="标题 1 字符"/>
    <w:link w:val="4"/>
    <w:qFormat/>
    <w:uiPriority w:val="0"/>
    <w:rPr>
      <w:rFonts w:ascii="Times New Roman" w:hAnsi="Times New Roman" w:eastAsia="黑体" w:cs="Times New Roman"/>
      <w:b/>
      <w:bCs/>
      <w:kern w:val="44"/>
      <w:sz w:val="52"/>
      <w:szCs w:val="44"/>
    </w:rPr>
  </w:style>
  <w:style w:type="character" w:customStyle="1" w:styleId="42">
    <w:name w:val="标题 2 字符"/>
    <w:link w:val="5"/>
    <w:qFormat/>
    <w:uiPriority w:val="0"/>
    <w:rPr>
      <w:rFonts w:ascii="Arial" w:hAnsi="Arial" w:eastAsia="黑体" w:cs="Times New Roman"/>
      <w:b/>
      <w:bCs/>
      <w:sz w:val="44"/>
      <w:szCs w:val="32"/>
    </w:rPr>
  </w:style>
  <w:style w:type="character" w:customStyle="1" w:styleId="43">
    <w:name w:val="标题 3 字符"/>
    <w:link w:val="6"/>
    <w:uiPriority w:val="0"/>
    <w:rPr>
      <w:rFonts w:ascii="Times New Roman" w:hAnsi="Times New Roman" w:eastAsia="宋体" w:cs="Times New Roman"/>
      <w:bCs/>
      <w:sz w:val="24"/>
      <w:szCs w:val="32"/>
    </w:rPr>
  </w:style>
  <w:style w:type="character" w:customStyle="1" w:styleId="44">
    <w:name w:val="标题 4 字符"/>
    <w:link w:val="7"/>
    <w:qFormat/>
    <w:uiPriority w:val="0"/>
    <w:rPr>
      <w:rFonts w:ascii="Arial" w:hAnsi="Arial" w:eastAsia="黑体" w:cs="Times New Roman"/>
      <w:b/>
      <w:bCs/>
      <w:sz w:val="28"/>
      <w:szCs w:val="28"/>
    </w:rPr>
  </w:style>
  <w:style w:type="character" w:customStyle="1" w:styleId="45">
    <w:name w:val="标题 5 字符"/>
    <w:link w:val="8"/>
    <w:qFormat/>
    <w:uiPriority w:val="0"/>
    <w:rPr>
      <w:rFonts w:ascii="Times New Roman" w:hAnsi="Times New Roman" w:eastAsia="宋体" w:cs="Times New Roman"/>
      <w:kern w:val="0"/>
      <w:sz w:val="24"/>
      <w:szCs w:val="24"/>
    </w:rPr>
  </w:style>
  <w:style w:type="character" w:customStyle="1" w:styleId="46">
    <w:name w:val="标题 6 字符"/>
    <w:link w:val="9"/>
    <w:qFormat/>
    <w:uiPriority w:val="0"/>
    <w:rPr>
      <w:rFonts w:ascii="Arial" w:hAnsi="Arial" w:eastAsia="黑体" w:cs="Times New Roman"/>
      <w:b/>
      <w:bCs/>
      <w:kern w:val="0"/>
      <w:sz w:val="24"/>
      <w:szCs w:val="24"/>
    </w:rPr>
  </w:style>
  <w:style w:type="character" w:customStyle="1" w:styleId="47">
    <w:name w:val="标题 7 字符"/>
    <w:link w:val="10"/>
    <w:qFormat/>
    <w:uiPriority w:val="0"/>
    <w:rPr>
      <w:rFonts w:ascii="Times New Roman" w:hAnsi="Times New Roman" w:eastAsia="宋体" w:cs="Times New Roman"/>
      <w:b/>
      <w:bCs/>
      <w:kern w:val="0"/>
      <w:sz w:val="24"/>
      <w:szCs w:val="24"/>
    </w:rPr>
  </w:style>
  <w:style w:type="character" w:customStyle="1" w:styleId="48">
    <w:name w:val="标题 8 字符"/>
    <w:link w:val="11"/>
    <w:qFormat/>
    <w:uiPriority w:val="0"/>
    <w:rPr>
      <w:rFonts w:ascii="Arial" w:hAnsi="Arial" w:eastAsia="黑体" w:cs="Times New Roman"/>
      <w:kern w:val="0"/>
      <w:sz w:val="24"/>
      <w:szCs w:val="24"/>
    </w:rPr>
  </w:style>
  <w:style w:type="character" w:customStyle="1" w:styleId="49">
    <w:name w:val="标题 9 字符"/>
    <w:link w:val="12"/>
    <w:qFormat/>
    <w:uiPriority w:val="0"/>
    <w:rPr>
      <w:rFonts w:ascii="Arial" w:hAnsi="Arial" w:eastAsia="黑体" w:cs="Times New Roman"/>
      <w:kern w:val="0"/>
      <w:sz w:val="24"/>
      <w:szCs w:val="21"/>
    </w:rPr>
  </w:style>
  <w:style w:type="character" w:customStyle="1" w:styleId="50">
    <w:name w:val="批注文字 字符"/>
    <w:link w:val="15"/>
    <w:qFormat/>
    <w:uiPriority w:val="0"/>
    <w:rPr>
      <w:rFonts w:ascii="Times New Roman" w:hAnsi="Times New Roman" w:eastAsia="宋体" w:cs="Times New Roman"/>
      <w:sz w:val="24"/>
      <w:szCs w:val="24"/>
    </w:rPr>
  </w:style>
  <w:style w:type="character" w:customStyle="1" w:styleId="51">
    <w:name w:val="正文文本 字符"/>
    <w:link w:val="2"/>
    <w:qFormat/>
    <w:uiPriority w:val="0"/>
    <w:rPr>
      <w:rFonts w:ascii="Times New Roman" w:hAnsi="Times New Roman" w:eastAsia="宋体" w:cs="Times New Roman"/>
      <w:sz w:val="24"/>
      <w:szCs w:val="24"/>
    </w:rPr>
  </w:style>
  <w:style w:type="character" w:customStyle="1" w:styleId="52">
    <w:name w:val="纯文本 字符1"/>
    <w:link w:val="18"/>
    <w:qFormat/>
    <w:uiPriority w:val="0"/>
    <w:rPr>
      <w:rFonts w:ascii="宋体" w:hAnsi="Courier New"/>
      <w:kern w:val="2"/>
      <w:sz w:val="21"/>
    </w:rPr>
  </w:style>
  <w:style w:type="character" w:customStyle="1" w:styleId="53">
    <w:name w:val="批注框文本 字符"/>
    <w:link w:val="20"/>
    <w:qFormat/>
    <w:uiPriority w:val="0"/>
    <w:rPr>
      <w:rFonts w:ascii="Times New Roman" w:hAnsi="Times New Roman" w:eastAsia="宋体" w:cs="Times New Roman"/>
      <w:sz w:val="18"/>
      <w:szCs w:val="18"/>
    </w:rPr>
  </w:style>
  <w:style w:type="character" w:customStyle="1" w:styleId="54">
    <w:name w:val="页脚 字符1"/>
    <w:link w:val="21"/>
    <w:qFormat/>
    <w:uiPriority w:val="0"/>
    <w:rPr>
      <w:rFonts w:ascii="Times New Roman" w:hAnsi="Times New Roman" w:eastAsia="宋体" w:cs="Times New Roman"/>
      <w:sz w:val="18"/>
      <w:szCs w:val="18"/>
    </w:rPr>
  </w:style>
  <w:style w:type="character" w:customStyle="1" w:styleId="55">
    <w:name w:val="页眉 字符1"/>
    <w:link w:val="22"/>
    <w:qFormat/>
    <w:uiPriority w:val="0"/>
    <w:rPr>
      <w:rFonts w:ascii="Times New Roman" w:hAnsi="Times New Roman" w:eastAsia="宋体" w:cs="Times New Roman"/>
      <w:sz w:val="18"/>
      <w:szCs w:val="18"/>
    </w:rPr>
  </w:style>
  <w:style w:type="character" w:customStyle="1" w:styleId="56">
    <w:name w:val="副标题 字符"/>
    <w:link w:val="25"/>
    <w:qFormat/>
    <w:uiPriority w:val="0"/>
    <w:rPr>
      <w:rFonts w:ascii="Cambria" w:hAnsi="Cambria" w:eastAsia="宋体" w:cs="Times New Roman"/>
      <w:b/>
      <w:bCs/>
      <w:kern w:val="28"/>
      <w:sz w:val="32"/>
      <w:szCs w:val="32"/>
    </w:rPr>
  </w:style>
  <w:style w:type="character" w:customStyle="1" w:styleId="57">
    <w:name w:val="HTML 预设格式 字符"/>
    <w:basedOn w:val="35"/>
    <w:link w:val="29"/>
    <w:semiHidden/>
    <w:qFormat/>
    <w:uiPriority w:val="99"/>
    <w:rPr>
      <w:rFonts w:ascii="Courier New" w:hAnsi="Courier New" w:cs="Courier New"/>
      <w:kern w:val="2"/>
    </w:rPr>
  </w:style>
  <w:style w:type="character" w:customStyle="1" w:styleId="58">
    <w:name w:val="标题 字符"/>
    <w:link w:val="31"/>
    <w:qFormat/>
    <w:uiPriority w:val="0"/>
    <w:rPr>
      <w:rFonts w:ascii="Arial" w:hAnsi="Arial" w:eastAsia="宋体" w:cs="Times New Roman"/>
      <w:b/>
      <w:kern w:val="0"/>
      <w:sz w:val="32"/>
      <w:szCs w:val="20"/>
    </w:rPr>
  </w:style>
  <w:style w:type="character" w:customStyle="1" w:styleId="59">
    <w:name w:val="正文文本首行缩进 字符"/>
    <w:basedOn w:val="51"/>
    <w:link w:val="32"/>
    <w:qFormat/>
    <w:uiPriority w:val="0"/>
    <w:rPr>
      <w:rFonts w:ascii="Times New Roman" w:hAnsi="Times New Roman" w:eastAsia="宋体" w:cs="Times New Roman"/>
      <w:sz w:val="24"/>
      <w:szCs w:val="24"/>
    </w:rPr>
  </w:style>
  <w:style w:type="character" w:customStyle="1" w:styleId="60">
    <w:name w:val="HTML 预设格式 Char"/>
    <w:qFormat/>
    <w:uiPriority w:val="0"/>
    <w:rPr>
      <w:rFonts w:ascii="Arial" w:hAnsi="Arial"/>
      <w:sz w:val="24"/>
    </w:rPr>
  </w:style>
  <w:style w:type="character" w:customStyle="1" w:styleId="61">
    <w:name w:val="正文文本 3 字符"/>
    <w:link w:val="62"/>
    <w:qFormat/>
    <w:uiPriority w:val="0"/>
    <w:rPr>
      <w:rFonts w:ascii="宋体" w:hAnsi="Times New Roman" w:eastAsia="宋体" w:cs="Times New Roman"/>
      <w:sz w:val="24"/>
      <w:szCs w:val="20"/>
    </w:rPr>
  </w:style>
  <w:style w:type="paragraph" w:customStyle="1" w:styleId="62">
    <w:name w:val="正文文本 31"/>
    <w:basedOn w:val="1"/>
    <w:link w:val="61"/>
    <w:qFormat/>
    <w:uiPriority w:val="0"/>
    <w:rPr>
      <w:rFonts w:ascii="宋体"/>
      <w:kern w:val="0"/>
      <w:szCs w:val="20"/>
    </w:rPr>
  </w:style>
  <w:style w:type="character" w:customStyle="1" w:styleId="63">
    <w:name w:val="Ò³Ã¼ Char Char"/>
    <w:uiPriority w:val="0"/>
    <w:rPr>
      <w:rFonts w:eastAsia="宋体"/>
      <w:kern w:val="2"/>
      <w:sz w:val="18"/>
      <w:szCs w:val="18"/>
    </w:rPr>
  </w:style>
  <w:style w:type="character" w:customStyle="1" w:styleId="64">
    <w:name w:val="批注引用1"/>
    <w:qFormat/>
    <w:uiPriority w:val="0"/>
    <w:rPr>
      <w:sz w:val="21"/>
      <w:szCs w:val="21"/>
    </w:rPr>
  </w:style>
  <w:style w:type="character" w:customStyle="1" w:styleId="65">
    <w:name w:val="批注主题 字符"/>
    <w:link w:val="66"/>
    <w:qFormat/>
    <w:uiPriority w:val="0"/>
    <w:rPr>
      <w:rFonts w:ascii="Times New Roman" w:hAnsi="Times New Roman" w:eastAsia="宋体" w:cs="Times New Roman"/>
      <w:b/>
      <w:bCs/>
      <w:sz w:val="24"/>
      <w:szCs w:val="24"/>
    </w:rPr>
  </w:style>
  <w:style w:type="paragraph" w:customStyle="1" w:styleId="66">
    <w:name w:val="批注主题1"/>
    <w:basedOn w:val="15"/>
    <w:next w:val="15"/>
    <w:link w:val="65"/>
    <w:uiPriority w:val="0"/>
    <w:rPr>
      <w:b/>
      <w:bCs/>
    </w:rPr>
  </w:style>
  <w:style w:type="character" w:customStyle="1" w:styleId="67">
    <w:name w:val="日期 字符"/>
    <w:link w:val="68"/>
    <w:uiPriority w:val="0"/>
    <w:rPr>
      <w:rFonts w:ascii="Times New Roman" w:hAnsi="Times New Roman" w:eastAsia="宋体" w:cs="Times New Roman"/>
      <w:sz w:val="24"/>
      <w:szCs w:val="20"/>
    </w:rPr>
  </w:style>
  <w:style w:type="paragraph" w:customStyle="1" w:styleId="68">
    <w:name w:val="日期1"/>
    <w:basedOn w:val="1"/>
    <w:next w:val="1"/>
    <w:link w:val="67"/>
    <w:qFormat/>
    <w:uiPriority w:val="0"/>
    <w:rPr>
      <w:kern w:val="0"/>
      <w:szCs w:val="20"/>
    </w:rPr>
  </w:style>
  <w:style w:type="character" w:customStyle="1" w:styleId="69">
    <w:name w:val="标题2（新） Char Char Char Char"/>
    <w:uiPriority w:val="0"/>
    <w:rPr>
      <w:rFonts w:ascii="宋体" w:hAnsi="Arial" w:eastAsia="宋体" w:cs="宋体"/>
      <w:b/>
      <w:bCs/>
      <w:snapToGrid w:val="0"/>
      <w:kern w:val="2"/>
      <w:sz w:val="28"/>
      <w:szCs w:val="28"/>
      <w:lang w:val="en-US" w:eastAsia="zh-CN"/>
    </w:rPr>
  </w:style>
  <w:style w:type="character" w:customStyle="1" w:styleId="70">
    <w:name w:val="正文文本 2 字符"/>
    <w:link w:val="71"/>
    <w:qFormat/>
    <w:uiPriority w:val="0"/>
    <w:rPr>
      <w:rFonts w:ascii="Times New Roman" w:hAnsi="Times New Roman"/>
      <w:kern w:val="2"/>
      <w:sz w:val="24"/>
      <w:szCs w:val="24"/>
    </w:rPr>
  </w:style>
  <w:style w:type="paragraph" w:customStyle="1" w:styleId="71">
    <w:name w:val="正文文本 21"/>
    <w:basedOn w:val="1"/>
    <w:link w:val="70"/>
    <w:qFormat/>
    <w:uiPriority w:val="0"/>
    <w:pPr>
      <w:spacing w:after="120" w:line="480" w:lineRule="auto"/>
    </w:pPr>
  </w:style>
  <w:style w:type="character" w:customStyle="1" w:styleId="72">
    <w:name w:val="blue_biao_141"/>
    <w:uiPriority w:val="0"/>
    <w:rPr>
      <w:color w:val="000080"/>
      <w:sz w:val="21"/>
      <w:szCs w:val="21"/>
    </w:rPr>
  </w:style>
  <w:style w:type="character" w:customStyle="1" w:styleId="73">
    <w:name w:val="正文文本缩进 字符"/>
    <w:link w:val="74"/>
    <w:qFormat/>
    <w:uiPriority w:val="0"/>
    <w:rPr>
      <w:rFonts w:ascii="Times New Roman" w:hAnsi="Times New Roman" w:eastAsia="宋体" w:cs="Times New Roman"/>
      <w:sz w:val="24"/>
      <w:szCs w:val="24"/>
    </w:rPr>
  </w:style>
  <w:style w:type="paragraph" w:customStyle="1" w:styleId="74">
    <w:name w:val="正文文本缩进1"/>
    <w:basedOn w:val="1"/>
    <w:link w:val="73"/>
    <w:qFormat/>
    <w:uiPriority w:val="0"/>
    <w:pPr>
      <w:spacing w:after="120"/>
      <w:ind w:left="420" w:leftChars="200"/>
    </w:pPr>
    <w:rPr>
      <w:kern w:val="0"/>
    </w:rPr>
  </w:style>
  <w:style w:type="character" w:customStyle="1" w:styleId="75">
    <w:name w:val="文档结构图 字符"/>
    <w:link w:val="76"/>
    <w:uiPriority w:val="0"/>
    <w:rPr>
      <w:rFonts w:ascii="宋体" w:hAnsi="Times New Roman" w:eastAsia="宋体" w:cs="Times New Roman"/>
      <w:sz w:val="18"/>
      <w:szCs w:val="18"/>
    </w:rPr>
  </w:style>
  <w:style w:type="paragraph" w:customStyle="1" w:styleId="76">
    <w:name w:val="文档结构图1"/>
    <w:basedOn w:val="1"/>
    <w:link w:val="75"/>
    <w:uiPriority w:val="0"/>
    <w:rPr>
      <w:rFonts w:ascii="宋体"/>
      <w:kern w:val="0"/>
      <w:sz w:val="18"/>
      <w:szCs w:val="18"/>
    </w:rPr>
  </w:style>
  <w:style w:type="character" w:customStyle="1" w:styleId="77">
    <w:name w:val="页眉 字符"/>
    <w:uiPriority w:val="0"/>
    <w:rPr>
      <w:rFonts w:ascii="Times New Roman" w:hAnsi="Times New Roman" w:eastAsia="宋体" w:cs="Times New Roman"/>
      <w:sz w:val="18"/>
      <w:szCs w:val="18"/>
    </w:rPr>
  </w:style>
  <w:style w:type="character" w:customStyle="1" w:styleId="78">
    <w:name w:val="正文文本缩进 3 字符"/>
    <w:link w:val="79"/>
    <w:uiPriority w:val="0"/>
    <w:rPr>
      <w:rFonts w:ascii="Times New Roman" w:hAnsi="Times New Roman" w:eastAsia="宋体" w:cs="Times New Roman"/>
      <w:sz w:val="16"/>
      <w:szCs w:val="16"/>
    </w:rPr>
  </w:style>
  <w:style w:type="paragraph" w:customStyle="1" w:styleId="79">
    <w:name w:val="正文文本缩进 31"/>
    <w:basedOn w:val="1"/>
    <w:link w:val="78"/>
    <w:uiPriority w:val="0"/>
    <w:pPr>
      <w:spacing w:after="120"/>
      <w:ind w:left="420" w:leftChars="200"/>
    </w:pPr>
    <w:rPr>
      <w:kern w:val="0"/>
      <w:sz w:val="16"/>
      <w:szCs w:val="16"/>
    </w:rPr>
  </w:style>
  <w:style w:type="character" w:customStyle="1" w:styleId="80">
    <w:name w:val="列表段落 字符"/>
    <w:link w:val="81"/>
    <w:uiPriority w:val="0"/>
    <w:rPr>
      <w:rFonts w:ascii="Times New Roman" w:hAnsi="Times New Roman" w:eastAsia="宋体" w:cs="Times New Roman"/>
      <w:sz w:val="24"/>
      <w:szCs w:val="24"/>
    </w:rPr>
  </w:style>
  <w:style w:type="paragraph" w:customStyle="1" w:styleId="81">
    <w:name w:val="List Paragraph1"/>
    <w:basedOn w:val="1"/>
    <w:link w:val="80"/>
    <w:uiPriority w:val="0"/>
    <w:pPr>
      <w:ind w:firstLine="420" w:firstLineChars="200"/>
    </w:pPr>
    <w:rPr>
      <w:kern w:val="0"/>
    </w:rPr>
  </w:style>
  <w:style w:type="character" w:customStyle="1" w:styleId="82">
    <w:name w:val="font161"/>
    <w:uiPriority w:val="0"/>
    <w:rPr>
      <w:b/>
      <w:bCs/>
      <w:sz w:val="32"/>
      <w:szCs w:val="32"/>
    </w:rPr>
  </w:style>
  <w:style w:type="character" w:customStyle="1" w:styleId="83">
    <w:name w:val="纯文本 字符"/>
    <w:link w:val="84"/>
    <w:qFormat/>
    <w:uiPriority w:val="0"/>
    <w:rPr>
      <w:rFonts w:ascii="宋体" w:hAnsi="Courier New" w:eastAsia="宋体" w:cs="Times New Roman"/>
      <w:szCs w:val="20"/>
    </w:rPr>
  </w:style>
  <w:style w:type="paragraph" w:customStyle="1" w:styleId="84">
    <w:name w:val="纯文本1"/>
    <w:basedOn w:val="1"/>
    <w:link w:val="83"/>
    <w:uiPriority w:val="0"/>
    <w:rPr>
      <w:rFonts w:ascii="宋体" w:hAnsi="Courier New"/>
      <w:kern w:val="0"/>
      <w:sz w:val="20"/>
      <w:szCs w:val="20"/>
    </w:rPr>
  </w:style>
  <w:style w:type="character" w:customStyle="1" w:styleId="85">
    <w:name w:val="Footer Char"/>
    <w:uiPriority w:val="0"/>
    <w:rPr>
      <w:rFonts w:cs="Times New Roman"/>
      <w:sz w:val="18"/>
      <w:szCs w:val="18"/>
    </w:rPr>
  </w:style>
  <w:style w:type="character" w:customStyle="1" w:styleId="86">
    <w:name w:val="CW 正文 Char Char"/>
    <w:link w:val="87"/>
    <w:uiPriority w:val="0"/>
    <w:rPr>
      <w:rFonts w:ascii="Arial" w:hAnsi="Arial"/>
      <w:kern w:val="2"/>
      <w:sz w:val="24"/>
      <w:szCs w:val="24"/>
    </w:rPr>
  </w:style>
  <w:style w:type="paragraph" w:customStyle="1" w:styleId="87">
    <w:name w:val="CW 正文"/>
    <w:basedOn w:val="1"/>
    <w:link w:val="86"/>
    <w:uiPriority w:val="0"/>
    <w:pPr>
      <w:ind w:firstLine="420" w:firstLineChars="200"/>
    </w:pPr>
    <w:rPr>
      <w:rFonts w:ascii="Arial" w:hAnsi="Arial"/>
    </w:rPr>
  </w:style>
  <w:style w:type="character" w:customStyle="1" w:styleId="88">
    <w:name w:val="页脚 字符"/>
    <w:uiPriority w:val="0"/>
    <w:rPr>
      <w:rFonts w:ascii="Times New Roman" w:hAnsi="Times New Roman" w:eastAsia="宋体" w:cs="Times New Roman"/>
      <w:sz w:val="18"/>
      <w:szCs w:val="18"/>
    </w:rPr>
  </w:style>
  <w:style w:type="character" w:customStyle="1" w:styleId="89">
    <w:name w:val="正文文本缩进 2 字符"/>
    <w:link w:val="90"/>
    <w:uiPriority w:val="0"/>
    <w:rPr>
      <w:rFonts w:ascii="Times New Roman" w:hAnsi="Times New Roman" w:eastAsia="宋体" w:cs="Times New Roman"/>
      <w:i/>
      <w:sz w:val="24"/>
      <w:szCs w:val="20"/>
    </w:rPr>
  </w:style>
  <w:style w:type="paragraph" w:customStyle="1" w:styleId="90">
    <w:name w:val="正文文本缩进 21"/>
    <w:basedOn w:val="1"/>
    <w:link w:val="89"/>
    <w:uiPriority w:val="0"/>
    <w:pPr>
      <w:ind w:firstLine="360"/>
    </w:pPr>
    <w:rPr>
      <w:i/>
      <w:kern w:val="0"/>
      <w:szCs w:val="20"/>
    </w:rPr>
  </w:style>
  <w:style w:type="character" w:customStyle="1" w:styleId="91">
    <w:name w:val="Header Char"/>
    <w:uiPriority w:val="0"/>
    <w:rPr>
      <w:rFonts w:cs="Times New Roman"/>
      <w:sz w:val="18"/>
      <w:szCs w:val="18"/>
    </w:rPr>
  </w:style>
  <w:style w:type="character" w:customStyle="1" w:styleId="92">
    <w:name w:val="页码1"/>
    <w:basedOn w:val="35"/>
    <w:uiPriority w:val="0"/>
  </w:style>
  <w:style w:type="character" w:customStyle="1" w:styleId="93">
    <w:name w:val="纯文本 Char1"/>
    <w:uiPriority w:val="0"/>
    <w:rPr>
      <w:rFonts w:ascii="宋体" w:hAnsi="Courier New"/>
      <w:kern w:val="2"/>
      <w:sz w:val="21"/>
    </w:rPr>
  </w:style>
  <w:style w:type="character" w:customStyle="1" w:styleId="94">
    <w:name w:val="Heading 2 Char"/>
    <w:uiPriority w:val="0"/>
    <w:rPr>
      <w:rFonts w:ascii="Arial" w:hAnsi="Arial" w:eastAsia="黑体"/>
      <w:b/>
      <w:bCs/>
      <w:kern w:val="2"/>
      <w:sz w:val="44"/>
      <w:szCs w:val="32"/>
      <w:lang w:val="en-US" w:eastAsia="zh-CN"/>
    </w:rPr>
  </w:style>
  <w:style w:type="paragraph" w:customStyle="1" w:styleId="95">
    <w:name w:val="样式 样式 行距: 1.5 倍行距 + 首行缩进:  2 字符 段前: 0.5 行 段后: 0.5 行"/>
    <w:basedOn w:val="1"/>
    <w:uiPriority w:val="0"/>
    <w:pPr>
      <w:spacing w:before="120" w:after="120" w:line="240" w:lineRule="atLeast"/>
      <w:ind w:firstLine="560" w:firstLineChars="200"/>
    </w:pPr>
    <w:rPr>
      <w:rFonts w:ascii="宋体" w:cs="宋体"/>
      <w:sz w:val="28"/>
      <w:szCs w:val="20"/>
    </w:rPr>
  </w:style>
  <w:style w:type="paragraph" w:customStyle="1" w:styleId="96">
    <w:name w:val="样式2"/>
    <w:basedOn w:val="1"/>
    <w:uiPriority w:val="0"/>
    <w:pPr>
      <w:adjustRightInd w:val="0"/>
      <w:spacing w:line="410" w:lineRule="atLeast"/>
      <w:jc w:val="left"/>
      <w:textAlignment w:val="baseline"/>
    </w:pPr>
    <w:rPr>
      <w:kern w:val="0"/>
      <w:szCs w:val="20"/>
    </w:rPr>
  </w:style>
  <w:style w:type="paragraph" w:customStyle="1" w:styleId="97">
    <w:name w:val="居中文字"/>
    <w:basedOn w:val="1"/>
    <w:qFormat/>
    <w:uiPriority w:val="0"/>
    <w:pPr>
      <w:adjustRightInd w:val="0"/>
      <w:spacing w:before="120" w:after="60" w:line="240" w:lineRule="auto"/>
      <w:jc w:val="center"/>
      <w:textAlignment w:val="baseline"/>
    </w:pPr>
    <w:rPr>
      <w:kern w:val="0"/>
      <w:sz w:val="32"/>
      <w:szCs w:val="32"/>
    </w:rPr>
  </w:style>
  <w:style w:type="paragraph" w:customStyle="1" w:styleId="98">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9">
    <w:name w:val="p15"/>
    <w:basedOn w:val="1"/>
    <w:uiPriority w:val="0"/>
    <w:pPr>
      <w:widowControl/>
      <w:spacing w:line="240" w:lineRule="auto"/>
      <w:jc w:val="left"/>
    </w:pPr>
    <w:rPr>
      <w:rFonts w:ascii="宋体" w:hAnsi="宋体" w:cs="宋体"/>
      <w:kern w:val="0"/>
    </w:rPr>
  </w:style>
  <w:style w:type="paragraph" w:customStyle="1" w:styleId="100">
    <w:name w:val="样式1"/>
    <w:basedOn w:val="1"/>
    <w:uiPriority w:val="0"/>
    <w:pPr>
      <w:spacing w:line="240" w:lineRule="auto"/>
    </w:pPr>
    <w:rPr>
      <w:sz w:val="28"/>
    </w:rPr>
  </w:style>
  <w:style w:type="paragraph" w:customStyle="1" w:styleId="101">
    <w:name w:val="标题2（新） Char Char"/>
    <w:basedOn w:val="5"/>
    <w:uiPriority w:val="0"/>
    <w:pPr>
      <w:widowControl/>
      <w:spacing w:before="0" w:after="0" w:line="440" w:lineRule="exact"/>
      <w:jc w:val="left"/>
    </w:pPr>
    <w:rPr>
      <w:rFonts w:ascii="宋体" w:eastAsia="宋体" w:cs="宋体"/>
      <w:snapToGrid w:val="0"/>
      <w:sz w:val="28"/>
      <w:szCs w:val="28"/>
    </w:rPr>
  </w:style>
  <w:style w:type="paragraph" w:customStyle="1" w:styleId="102">
    <w:name w:val="页脚1"/>
    <w:basedOn w:val="1"/>
    <w:uiPriority w:val="0"/>
    <w:pPr>
      <w:tabs>
        <w:tab w:val="center" w:pos="4153"/>
        <w:tab w:val="right" w:pos="8306"/>
      </w:tabs>
      <w:snapToGrid w:val="0"/>
      <w:spacing w:line="240" w:lineRule="auto"/>
      <w:jc w:val="left"/>
    </w:pPr>
    <w:rPr>
      <w:rFonts w:ascii="Calibri" w:hAnsi="Calibri" w:cs="黑体"/>
      <w:kern w:val="0"/>
      <w:sz w:val="18"/>
      <w:szCs w:val="22"/>
      <w:lang w:eastAsia="en-US"/>
    </w:rPr>
  </w:style>
  <w:style w:type="paragraph" w:customStyle="1" w:styleId="103">
    <w:name w:val="(1)"/>
    <w:basedOn w:val="1"/>
    <w:uiPriority w:val="0"/>
    <w:pPr>
      <w:tabs>
        <w:tab w:val="left" w:pos="573"/>
      </w:tabs>
      <w:adjustRightInd w:val="0"/>
      <w:snapToGrid w:val="0"/>
      <w:spacing w:before="80" w:after="100" w:line="240" w:lineRule="atLeast"/>
      <w:textAlignment w:val="baseline"/>
    </w:pPr>
    <w:rPr>
      <w:rFonts w:ascii="Arial" w:hAnsi="Arial"/>
      <w:kern w:val="44"/>
    </w:rPr>
  </w:style>
  <w:style w:type="paragraph" w:customStyle="1" w:styleId="104">
    <w:name w:val="正文缩进1"/>
    <w:basedOn w:val="1"/>
    <w:uiPriority w:val="0"/>
    <w:pPr>
      <w:ind w:firstLine="420" w:firstLineChars="200"/>
    </w:pPr>
  </w:style>
  <w:style w:type="paragraph" w:customStyle="1" w:styleId="105">
    <w:name w:val="修订1"/>
    <w:uiPriority w:val="0"/>
    <w:rPr>
      <w:rFonts w:ascii="Times New Roman" w:hAnsi="Times New Roman" w:eastAsia="宋体" w:cs="Times New Roman"/>
      <w:kern w:val="2"/>
      <w:sz w:val="24"/>
      <w:szCs w:val="24"/>
      <w:lang w:val="en-US" w:eastAsia="zh-CN" w:bidi="ar-SA"/>
    </w:rPr>
  </w:style>
  <w:style w:type="paragraph" w:customStyle="1" w:styleId="106">
    <w:name w:val="样式 标题 1 + 黑体 三号 非加粗 居中 段前: 6 磅 段后: 6 磅 行距: 固定值 20 磅"/>
    <w:basedOn w:val="4"/>
    <w:uiPriority w:val="0"/>
    <w:pPr>
      <w:spacing w:before="120" w:after="120" w:line="400" w:lineRule="exact"/>
    </w:pPr>
    <w:rPr>
      <w:rFonts w:ascii="黑体" w:hAnsi="黑体" w:cs="宋体"/>
      <w:b w:val="0"/>
      <w:bCs w:val="0"/>
      <w:sz w:val="32"/>
      <w:szCs w:val="20"/>
    </w:rPr>
  </w:style>
  <w:style w:type="paragraph" w:customStyle="1" w:styleId="107">
    <w:name w:val="非居中表格"/>
    <w:basedOn w:val="108"/>
    <w:uiPriority w:val="0"/>
    <w:pPr>
      <w:adjustRightInd w:val="0"/>
      <w:spacing w:before="60" w:after="60" w:line="240" w:lineRule="auto"/>
      <w:textAlignment w:val="baseline"/>
    </w:pPr>
    <w:rPr>
      <w:rFonts w:ascii="宋体" w:hAnsi="Times New Roman"/>
    </w:rPr>
  </w:style>
  <w:style w:type="paragraph" w:customStyle="1" w:styleId="108">
    <w:name w:val="表格"/>
    <w:basedOn w:val="1"/>
    <w:uiPriority w:val="0"/>
    <w:pPr>
      <w:jc w:val="center"/>
      <w:textAlignment w:val="center"/>
    </w:pPr>
    <w:rPr>
      <w:rFonts w:ascii="华文细黑" w:hAnsi="华文细黑"/>
      <w:kern w:val="0"/>
      <w:szCs w:val="20"/>
    </w:rPr>
  </w:style>
  <w:style w:type="paragraph" w:customStyle="1" w:styleId="109">
    <w:name w:val="默认段落字体 Para Char Char Char Char"/>
    <w:basedOn w:val="1"/>
    <w:uiPriority w:val="0"/>
    <w:pPr>
      <w:spacing w:line="240" w:lineRule="auto"/>
    </w:pPr>
    <w:rPr>
      <w:sz w:val="21"/>
    </w:rPr>
  </w:style>
  <w:style w:type="paragraph" w:customStyle="1" w:styleId="110">
    <w:name w:val="样式 (符号) 宋体 行距: 1.5 倍行距"/>
    <w:basedOn w:val="1"/>
    <w:qFormat/>
    <w:uiPriority w:val="0"/>
    <w:pPr>
      <w:spacing w:beforeLines="50" w:afterLines="50" w:line="240" w:lineRule="atLeast"/>
      <w:ind w:firstLine="200" w:firstLineChars="200"/>
    </w:pPr>
    <w:rPr>
      <w:rFonts w:ascii="宋体" w:hAnsi="宋体" w:cs="宋体"/>
      <w:sz w:val="28"/>
      <w:szCs w:val="20"/>
    </w:rPr>
  </w:style>
  <w:style w:type="paragraph" w:customStyle="1" w:styleId="111">
    <w:name w:val="样式 标题 3 + (中文) 黑体 小四 非加粗 段前: 7.8 磅 段后: 0 磅 行距: 固定值 20 磅"/>
    <w:basedOn w:val="6"/>
    <w:uiPriority w:val="0"/>
    <w:pPr>
      <w:spacing w:line="400" w:lineRule="exact"/>
    </w:pPr>
    <w:rPr>
      <w:rFonts w:cs="宋体"/>
      <w:bCs w:val="0"/>
      <w:szCs w:val="20"/>
    </w:rPr>
  </w:style>
  <w:style w:type="paragraph" w:customStyle="1" w:styleId="112">
    <w:name w:val="Char Char Char Char1 Char Char Char Char Char Char"/>
    <w:basedOn w:val="1"/>
    <w:uiPriority w:val="0"/>
    <w:pPr>
      <w:adjustRightInd w:val="0"/>
      <w:spacing w:line="360" w:lineRule="atLeast"/>
      <w:textAlignment w:val="baseline"/>
    </w:pPr>
    <w:rPr>
      <w:sz w:val="21"/>
    </w:rPr>
  </w:style>
  <w:style w:type="paragraph" w:customStyle="1" w:styleId="11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4">
    <w:name w:val="索引 11"/>
    <w:basedOn w:val="1"/>
    <w:next w:val="1"/>
    <w:qFormat/>
    <w:uiPriority w:val="0"/>
    <w:pPr>
      <w:spacing w:line="220" w:lineRule="exact"/>
      <w:jc w:val="center"/>
    </w:pPr>
    <w:rPr>
      <w:rFonts w:ascii="仿宋_GB2312" w:eastAsia="仿宋_GB2312"/>
      <w:szCs w:val="21"/>
    </w:rPr>
  </w:style>
  <w:style w:type="paragraph" w:customStyle="1" w:styleId="115">
    <w:name w:val="p0"/>
    <w:basedOn w:val="1"/>
    <w:qFormat/>
    <w:uiPriority w:val="0"/>
    <w:pPr>
      <w:widowControl/>
      <w:snapToGrid w:val="0"/>
      <w:spacing w:line="360" w:lineRule="atLeast"/>
      <w:jc w:val="left"/>
    </w:pPr>
    <w:rPr>
      <w:kern w:val="0"/>
    </w:rPr>
  </w:style>
  <w:style w:type="paragraph" w:customStyle="1" w:styleId="116">
    <w:name w:val="p16"/>
    <w:basedOn w:val="1"/>
    <w:uiPriority w:val="0"/>
    <w:pPr>
      <w:widowControl/>
      <w:spacing w:line="240" w:lineRule="auto"/>
      <w:jc w:val="left"/>
    </w:pPr>
    <w:rPr>
      <w:rFonts w:ascii="宋体" w:hAnsi="宋体" w:cs="宋体"/>
      <w:kern w:val="0"/>
    </w:rPr>
  </w:style>
  <w:style w:type="paragraph" w:customStyle="1" w:styleId="117">
    <w:name w:val="标题2（新）"/>
    <w:basedOn w:val="5"/>
    <w:uiPriority w:val="0"/>
    <w:pPr>
      <w:widowControl/>
      <w:spacing w:before="0" w:after="0" w:line="440" w:lineRule="exact"/>
      <w:jc w:val="left"/>
    </w:pPr>
    <w:rPr>
      <w:rFonts w:ascii="宋体" w:eastAsia="宋体" w:cs="宋体"/>
      <w:snapToGrid w:val="0"/>
      <w:sz w:val="28"/>
      <w:szCs w:val="28"/>
    </w:rPr>
  </w:style>
  <w:style w:type="paragraph" w:customStyle="1" w:styleId="118">
    <w:name w:val="表格侧编号"/>
    <w:next w:val="1"/>
    <w:uiPriority w:val="0"/>
    <w:pPr>
      <w:widowControl w:val="0"/>
      <w:spacing w:line="360" w:lineRule="auto"/>
      <w:jc w:val="center"/>
    </w:pPr>
    <w:rPr>
      <w:rFonts w:ascii="宋体" w:hAnsi="宋体" w:eastAsia="宋体" w:cs="Times New Roman"/>
      <w:color w:val="000000"/>
      <w:kern w:val="2"/>
      <w:sz w:val="24"/>
      <w:lang w:val="en-US" w:eastAsia="zh-CN" w:bidi="ar-SA"/>
    </w:rPr>
  </w:style>
  <w:style w:type="paragraph" w:customStyle="1" w:styleId="119">
    <w:name w:val="p17"/>
    <w:basedOn w:val="1"/>
    <w:uiPriority w:val="0"/>
    <w:pPr>
      <w:widowControl/>
      <w:spacing w:line="240" w:lineRule="auto"/>
    </w:pPr>
    <w:rPr>
      <w:kern w:val="0"/>
      <w:sz w:val="21"/>
      <w:szCs w:val="21"/>
    </w:rPr>
  </w:style>
  <w:style w:type="paragraph" w:customStyle="1" w:styleId="120">
    <w:name w:val="M1"/>
    <w:basedOn w:val="4"/>
    <w:uiPriority w:val="0"/>
    <w:pPr>
      <w:keepNext w:val="0"/>
      <w:keepLines w:val="0"/>
      <w:numPr>
        <w:ilvl w:val="0"/>
        <w:numId w:val="1"/>
      </w:numPr>
      <w:adjustRightInd w:val="0"/>
      <w:snapToGrid w:val="0"/>
      <w:spacing w:before="0" w:after="0" w:line="480" w:lineRule="atLeast"/>
      <w:jc w:val="left"/>
    </w:pPr>
    <w:rPr>
      <w:rFonts w:ascii="Calibri" w:hAnsi="宋体" w:eastAsia="宋体"/>
      <w:sz w:val="24"/>
      <w:szCs w:val="20"/>
    </w:rPr>
  </w:style>
  <w:style w:type="paragraph" w:customStyle="1" w:styleId="121">
    <w:name w:val="4 Char"/>
    <w:basedOn w:val="1"/>
    <w:uiPriority w:val="0"/>
    <w:pPr>
      <w:spacing w:line="240" w:lineRule="auto"/>
    </w:pPr>
    <w:rPr>
      <w:sz w:val="18"/>
    </w:rPr>
  </w:style>
  <w:style w:type="paragraph" w:customStyle="1" w:styleId="122">
    <w:name w:val="Char Char Char1 Char Char Char Char"/>
    <w:basedOn w:val="1"/>
    <w:uiPriority w:val="0"/>
    <w:pPr>
      <w:spacing w:line="240" w:lineRule="auto"/>
    </w:pPr>
    <w:rPr>
      <w:sz w:val="21"/>
    </w:rPr>
  </w:style>
  <w:style w:type="paragraph" w:customStyle="1" w:styleId="123">
    <w:name w:val="附件"/>
    <w:basedOn w:val="1"/>
    <w:uiPriority w:val="0"/>
    <w:pPr>
      <w:adjustRightInd w:val="0"/>
      <w:spacing w:before="120" w:after="60"/>
      <w:jc w:val="center"/>
      <w:textAlignment w:val="center"/>
    </w:pPr>
    <w:rPr>
      <w:rFonts w:ascii="黑体" w:eastAsia="黑体"/>
      <w:b/>
      <w:kern w:val="0"/>
      <w:sz w:val="32"/>
      <w:szCs w:val="32"/>
    </w:rPr>
  </w:style>
  <w:style w:type="paragraph" w:customStyle="1" w:styleId="124">
    <w:name w:val="表格文字"/>
    <w:basedOn w:val="1"/>
    <w:uiPriority w:val="0"/>
    <w:pPr>
      <w:adjustRightInd w:val="0"/>
      <w:spacing w:line="420" w:lineRule="atLeast"/>
      <w:jc w:val="left"/>
      <w:textAlignment w:val="baseline"/>
    </w:pPr>
    <w:rPr>
      <w:kern w:val="0"/>
      <w:szCs w:val="20"/>
    </w:rPr>
  </w:style>
  <w:style w:type="paragraph" w:customStyle="1" w:styleId="125">
    <w:name w:val="引文目录标题1"/>
    <w:basedOn w:val="1"/>
    <w:next w:val="1"/>
    <w:uiPriority w:val="0"/>
    <w:pPr>
      <w:adjustRightInd w:val="0"/>
      <w:spacing w:before="120" w:line="312" w:lineRule="atLeast"/>
      <w:textAlignment w:val="baseline"/>
    </w:pPr>
    <w:rPr>
      <w:rFonts w:ascii="Arial" w:hAnsi="Arial" w:cs="Arial"/>
      <w:kern w:val="0"/>
      <w:szCs w:val="20"/>
    </w:rPr>
  </w:style>
  <w:style w:type="paragraph" w:customStyle="1" w:styleId="126">
    <w:name w:val="中文报告书样式"/>
    <w:basedOn w:val="1"/>
    <w:uiPriority w:val="0"/>
    <w:pPr>
      <w:adjustRightInd w:val="0"/>
      <w:spacing w:line="480" w:lineRule="atLeast"/>
      <w:ind w:firstLine="482"/>
      <w:textAlignment w:val="baseline"/>
    </w:pPr>
    <w:rPr>
      <w:kern w:val="24"/>
      <w:szCs w:val="20"/>
    </w:rPr>
  </w:style>
  <w:style w:type="paragraph" w:customStyle="1" w:styleId="127">
    <w:name w:val="1"/>
    <w:basedOn w:val="1"/>
    <w:uiPriority w:val="0"/>
  </w:style>
  <w:style w:type="paragraph" w:customStyle="1" w:styleId="128">
    <w:name w:val="。"/>
    <w:basedOn w:val="1"/>
    <w:uiPriority w:val="0"/>
    <w:pPr>
      <w:adjustRightInd w:val="0"/>
      <w:spacing w:line="312" w:lineRule="atLeast"/>
      <w:ind w:right="679"/>
      <w:textAlignment w:val="baseline"/>
    </w:pPr>
    <w:rPr>
      <w:rFonts w:ascii="宋体"/>
      <w:kern w:val="0"/>
      <w:sz w:val="20"/>
    </w:rPr>
  </w:style>
  <w:style w:type="paragraph" w:customStyle="1" w:styleId="129">
    <w:name w:val="Body Text 31"/>
    <w:basedOn w:val="1"/>
    <w:uiPriority w:val="0"/>
    <w:pPr>
      <w:adjustRightInd w:val="0"/>
      <w:jc w:val="center"/>
      <w:textAlignment w:val="baseline"/>
    </w:pPr>
    <w:rPr>
      <w:rFonts w:ascii="宋体" w:cs="宋体"/>
      <w:b/>
      <w:bCs/>
      <w:color w:val="FF0000"/>
      <w:kern w:val="0"/>
      <w:u w:val="single"/>
    </w:rPr>
  </w:style>
  <w:style w:type="paragraph" w:customStyle="1" w:styleId="130">
    <w:name w:val="文本块1"/>
    <w:basedOn w:val="1"/>
    <w:uiPriority w:val="0"/>
    <w:pPr>
      <w:spacing w:before="120" w:after="120"/>
      <w:ind w:left="630" w:right="202"/>
    </w:pPr>
    <w:rPr>
      <w:rFonts w:ascii="宋体"/>
      <w:szCs w:val="20"/>
    </w:rPr>
  </w:style>
  <w:style w:type="paragraph" w:customStyle="1" w:styleId="131">
    <w:name w:val="正文1"/>
    <w:link w:val="13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character" w:customStyle="1" w:styleId="132">
    <w:name w:val="正文1 Char"/>
    <w:link w:val="131"/>
    <w:qFormat/>
    <w:uiPriority w:val="0"/>
    <w:rPr>
      <w:rFonts w:ascii="宋体"/>
      <w:position w:val="-6"/>
      <w:sz w:val="32"/>
      <w:lang w:bidi="ar-SA"/>
    </w:rPr>
  </w:style>
  <w:style w:type="paragraph" w:customStyle="1" w:styleId="133">
    <w:name w:val="Char Char Char Char"/>
    <w:basedOn w:val="1"/>
    <w:qFormat/>
    <w:uiPriority w:val="0"/>
    <w:pPr>
      <w:spacing w:line="240" w:lineRule="auto"/>
    </w:pPr>
    <w:rPr>
      <w:sz w:val="21"/>
    </w:rPr>
  </w:style>
  <w:style w:type="paragraph" w:customStyle="1" w:styleId="134">
    <w:name w:val="一"/>
    <w:basedOn w:val="1"/>
    <w:qFormat/>
    <w:uiPriority w:val="0"/>
    <w:pPr>
      <w:autoSpaceDE w:val="0"/>
      <w:autoSpaceDN w:val="0"/>
      <w:adjustRightInd w:val="0"/>
      <w:textAlignment w:val="baseline"/>
    </w:pPr>
    <w:rPr>
      <w:spacing w:val="8"/>
      <w:kern w:val="0"/>
      <w:szCs w:val="20"/>
    </w:rPr>
  </w:style>
  <w:style w:type="paragraph" w:customStyle="1" w:styleId="135">
    <w:name w:val="普通(网站)1"/>
    <w:basedOn w:val="1"/>
    <w:qFormat/>
    <w:uiPriority w:val="0"/>
    <w:pPr>
      <w:widowControl/>
      <w:spacing w:after="75" w:line="240" w:lineRule="auto"/>
    </w:pPr>
    <w:rPr>
      <w:rFonts w:ascii="宋体" w:hAnsi="宋体" w:cs="宋体"/>
      <w:kern w:val="0"/>
    </w:rPr>
  </w:style>
  <w:style w:type="paragraph" w:customStyle="1" w:styleId="136">
    <w:name w:val="灿"/>
    <w:basedOn w:val="1"/>
    <w:qFormat/>
    <w:uiPriority w:val="0"/>
    <w:pPr>
      <w:tabs>
        <w:tab w:val="left" w:pos="2160"/>
        <w:tab w:val="left" w:pos="2520"/>
        <w:tab w:val="left" w:pos="2880"/>
        <w:tab w:val="left" w:pos="3240"/>
      </w:tabs>
      <w:snapToGrid w:val="0"/>
      <w:spacing w:line="240" w:lineRule="auto"/>
    </w:pPr>
    <w:rPr>
      <w:rFonts w:hint="eastAsia" w:ascii="華康中楷體" w:hAnsi="Arial" w:eastAsia="華康中楷體"/>
      <w:kern w:val="0"/>
      <w:szCs w:val="20"/>
      <w:lang w:eastAsia="en-US"/>
    </w:rPr>
  </w:style>
  <w:style w:type="paragraph" w:customStyle="1" w:styleId="13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38">
    <w:name w:val="正文缩进11"/>
    <w:basedOn w:val="1"/>
    <w:qFormat/>
    <w:uiPriority w:val="0"/>
    <w:pPr>
      <w:spacing w:line="240" w:lineRule="auto"/>
      <w:ind w:firstLine="420" w:firstLineChars="200"/>
    </w:pPr>
    <w:rPr>
      <w:sz w:val="21"/>
    </w:rPr>
  </w:style>
  <w:style w:type="character" w:customStyle="1" w:styleId="139">
    <w:name w:val="页眉 Char"/>
    <w:qFormat/>
    <w:uiPriority w:val="99"/>
    <w:rPr>
      <w:lang w:eastAsia="zh-CN"/>
    </w:rPr>
  </w:style>
  <w:style w:type="paragraph" w:styleId="140">
    <w:name w:val="List Paragraph"/>
    <w:basedOn w:val="1"/>
    <w:qFormat/>
    <w:uiPriority w:val="34"/>
    <w:pPr>
      <w:widowControl/>
      <w:spacing w:line="240" w:lineRule="auto"/>
      <w:ind w:left="720"/>
      <w:contextualSpacing/>
      <w:jc w:val="left"/>
    </w:pPr>
    <w:rPr>
      <w:kern w:val="0"/>
    </w:rPr>
  </w:style>
  <w:style w:type="paragraph" w:customStyle="1" w:styleId="141">
    <w:name w:val="列表段落1"/>
    <w:basedOn w:val="1"/>
    <w:qFormat/>
    <w:uiPriority w:val="34"/>
    <w:pPr>
      <w:spacing w:line="240" w:lineRule="auto"/>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4201</Words>
  <Characters>4300</Characters>
  <Lines>56</Lines>
  <Paragraphs>15</Paragraphs>
  <TotalTime>7</TotalTime>
  <ScaleCrop>false</ScaleCrop>
  <LinksUpToDate>false</LinksUpToDate>
  <CharactersWithSpaces>5145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2021-11-11T01:10:00Z</dcterms:created>
  <dc:creator>dell</dc:creator>
  <cp:lastModifiedBy>Administrator</cp:lastModifiedBy>
  <cp:lastPrinted>2020-05-20T02:47:00Z</cp:lastPrinted>
  <dcterms:modified xsi:type="dcterms:W3CDTF">2023-05-31T04:42:08Z</dcterms:modified>
  <dc:title>Microsoft Office User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AF20A3F7D9264A1A93069B5C019D6141</vt:lpwstr>
  </property>
</Properties>
</file>